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rsidRPr="005A119F" w:rsidR="00C7278A" w:rsidP="00F56A9D" w:rsidRDefault="00F56A9D" w14:paraId="3DB51DED" w14:textId="77777777">
      <w:pPr>
        <w:jc w:val="center"/>
        <w:rPr>
          <w:rFonts w:asciiTheme="majorHAnsi" w:hAnsiTheme="majorHAnsi" w:cstheme="majorHAnsi"/>
          <w:sz w:val="22"/>
          <w:szCs w:val="22"/>
        </w:rPr>
      </w:pPr>
      <w:r w:rsidRPr="005A119F">
        <w:rPr>
          <w:rFonts w:asciiTheme="majorHAnsi" w:hAnsiTheme="majorHAnsi" w:cstheme="majorHAnsi"/>
          <w:noProof/>
          <w:sz w:val="22"/>
          <w:szCs w:val="22"/>
          <w:lang w:eastAsia="en-GB"/>
        </w:rPr>
        <w:drawing>
          <wp:inline distT="0" distB="0" distL="0" distR="0" wp14:anchorId="5855F090" wp14:editId="73FAB54D">
            <wp:extent cx="1752600" cy="20859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cstate="print"/>
                    <a:srcRect/>
                    <a:stretch>
                      <a:fillRect/>
                    </a:stretch>
                  </pic:blipFill>
                  <pic:spPr bwMode="auto">
                    <a:xfrm>
                      <a:off x="0" y="0"/>
                      <a:ext cx="1752600" cy="2085975"/>
                    </a:xfrm>
                    <a:prstGeom prst="rect">
                      <a:avLst/>
                    </a:prstGeom>
                    <a:noFill/>
                  </pic:spPr>
                </pic:pic>
              </a:graphicData>
            </a:graphic>
          </wp:inline>
        </w:drawing>
      </w:r>
    </w:p>
    <w:p w:rsidRPr="005A119F" w:rsidR="00F56A9D" w:rsidRDefault="00F56A9D" w14:paraId="6849E7AF" w14:textId="77777777">
      <w:pPr>
        <w:rPr>
          <w:rFonts w:asciiTheme="majorHAnsi" w:hAnsiTheme="majorHAnsi" w:cstheme="majorHAnsi"/>
          <w:sz w:val="22"/>
          <w:szCs w:val="22"/>
        </w:rPr>
      </w:pPr>
    </w:p>
    <w:p w:rsidRPr="005A119F" w:rsidR="00F56A9D" w:rsidRDefault="00F56A9D" w14:paraId="764A1590" w14:textId="77777777">
      <w:pPr>
        <w:rPr>
          <w:rFonts w:asciiTheme="majorHAnsi" w:hAnsiTheme="majorHAnsi" w:cstheme="majorHAnsi"/>
          <w:sz w:val="22"/>
          <w:szCs w:val="22"/>
        </w:rPr>
      </w:pPr>
    </w:p>
    <w:p w:rsidRPr="005A119F" w:rsidR="00F56A9D" w:rsidP="001069BB" w:rsidRDefault="00F56A9D" w14:paraId="132A3239" w14:textId="77777777">
      <w:pPr>
        <w:jc w:val="center"/>
        <w:rPr>
          <w:rFonts w:asciiTheme="majorHAnsi" w:hAnsiTheme="majorHAnsi" w:cstheme="majorHAnsi"/>
          <w:sz w:val="60"/>
          <w:szCs w:val="22"/>
        </w:rPr>
      </w:pPr>
      <w:r w:rsidRPr="005A119F">
        <w:rPr>
          <w:rFonts w:asciiTheme="majorHAnsi" w:hAnsiTheme="majorHAnsi" w:cstheme="majorHAnsi"/>
          <w:b/>
          <w:sz w:val="60"/>
          <w:szCs w:val="22"/>
        </w:rPr>
        <w:t>Notes for directors</w:t>
      </w:r>
    </w:p>
    <w:p w:rsidRPr="005A119F" w:rsidR="008003C2" w:rsidRDefault="008003C2" w14:paraId="54D56064" w14:textId="77777777">
      <w:pPr>
        <w:rPr>
          <w:rFonts w:asciiTheme="majorHAnsi" w:hAnsiTheme="majorHAnsi" w:cstheme="majorHAnsi"/>
          <w:sz w:val="60"/>
          <w:szCs w:val="22"/>
        </w:rPr>
      </w:pPr>
    </w:p>
    <w:p w:rsidRPr="005A119F" w:rsidR="008003C2" w:rsidP="008003C2" w:rsidRDefault="008003C2" w14:paraId="18DFB233" w14:textId="77777777">
      <w:pPr>
        <w:tabs>
          <w:tab w:val="left" w:pos="1015"/>
        </w:tabs>
        <w:rPr>
          <w:rFonts w:asciiTheme="majorHAnsi" w:hAnsiTheme="majorHAnsi" w:cstheme="majorHAnsi"/>
          <w:sz w:val="60"/>
          <w:szCs w:val="22"/>
        </w:rPr>
      </w:pPr>
      <w:r w:rsidRPr="005A119F">
        <w:rPr>
          <w:rFonts w:asciiTheme="majorHAnsi" w:hAnsiTheme="majorHAnsi" w:cstheme="majorHAnsi"/>
          <w:sz w:val="60"/>
          <w:szCs w:val="22"/>
        </w:rPr>
        <w:tab/>
      </w:r>
    </w:p>
    <w:p w:rsidRPr="005A119F" w:rsidR="00F56A9D" w:rsidP="008003C2" w:rsidRDefault="008003C2" w14:paraId="58C40825" w14:textId="77777777">
      <w:pPr>
        <w:tabs>
          <w:tab w:val="left" w:pos="1015"/>
        </w:tabs>
        <w:rPr>
          <w:rFonts w:asciiTheme="majorHAnsi" w:hAnsiTheme="majorHAnsi" w:cstheme="majorHAnsi"/>
          <w:sz w:val="60"/>
          <w:szCs w:val="22"/>
        </w:rPr>
        <w:sectPr w:rsidRPr="005A119F" w:rsidR="00F56A9D">
          <w:footerReference w:type="default" r:id="rId9"/>
          <w:pgSz w:w="11906" w:h="16838" w:orient="portrait"/>
          <w:pgMar w:top="1440" w:right="1440" w:bottom="1440" w:left="1440" w:header="708" w:footer="708" w:gutter="0"/>
          <w:cols w:space="708"/>
          <w:docGrid w:linePitch="360"/>
        </w:sectPr>
      </w:pPr>
      <w:r w:rsidRPr="005A119F">
        <w:rPr>
          <w:rFonts w:asciiTheme="majorHAnsi" w:hAnsiTheme="majorHAnsi" w:cstheme="majorHAnsi"/>
          <w:sz w:val="60"/>
          <w:szCs w:val="22"/>
        </w:rPr>
        <w:tab/>
      </w:r>
    </w:p>
    <w:sdt>
      <w:sdtPr>
        <w:rPr>
          <w:rFonts w:asciiTheme="majorHAnsi" w:hAnsiTheme="majorHAnsi" w:cstheme="majorHAnsi"/>
          <w:caps w:val="0"/>
          <w:color w:val="auto"/>
          <w:spacing w:val="0"/>
          <w:sz w:val="20"/>
          <w:szCs w:val="20"/>
        </w:rPr>
        <w:id w:val="1571312977"/>
        <w:docPartObj>
          <w:docPartGallery w:val="Table of Contents"/>
          <w:docPartUnique/>
        </w:docPartObj>
      </w:sdtPr>
      <w:sdtEndPr>
        <w:rPr>
          <w:b/>
          <w:bCs/>
          <w:noProof/>
        </w:rPr>
      </w:sdtEndPr>
      <w:sdtContent>
        <w:p w:rsidRPr="005A119F" w:rsidR="001069BB" w:rsidRDefault="001069BB" w14:paraId="7379676D" w14:textId="77777777">
          <w:pPr>
            <w:pStyle w:val="TOCHeading"/>
            <w:rPr>
              <w:rFonts w:asciiTheme="majorHAnsi" w:hAnsiTheme="majorHAnsi" w:cstheme="majorHAnsi"/>
            </w:rPr>
          </w:pPr>
          <w:r w:rsidRPr="005A119F">
            <w:rPr>
              <w:rFonts w:asciiTheme="majorHAnsi" w:hAnsiTheme="majorHAnsi" w:cstheme="majorHAnsi"/>
            </w:rPr>
            <w:t>Contents</w:t>
          </w:r>
        </w:p>
        <w:p w:rsidR="00B14092" w:rsidRDefault="001069BB" w14:paraId="08DAEFD5" w14:textId="77777777">
          <w:pPr>
            <w:pStyle w:val="TOC1"/>
            <w:tabs>
              <w:tab w:val="right" w:leader="dot" w:pos="9016"/>
            </w:tabs>
            <w:rPr>
              <w:noProof/>
              <w:sz w:val="22"/>
              <w:szCs w:val="22"/>
              <w:lang w:eastAsia="en-GB"/>
            </w:rPr>
          </w:pPr>
          <w:r w:rsidRPr="005A119F">
            <w:rPr>
              <w:rFonts w:asciiTheme="majorHAnsi" w:hAnsiTheme="majorHAnsi" w:cstheme="majorHAnsi"/>
              <w:sz w:val="22"/>
              <w:szCs w:val="22"/>
            </w:rPr>
            <w:fldChar w:fldCharType="begin"/>
          </w:r>
          <w:r w:rsidRPr="005A119F">
            <w:rPr>
              <w:rFonts w:asciiTheme="majorHAnsi" w:hAnsiTheme="majorHAnsi" w:cstheme="majorHAnsi"/>
              <w:sz w:val="22"/>
              <w:szCs w:val="22"/>
            </w:rPr>
            <w:instrText xml:space="preserve"> TOC \o "1-3" \h \z \u </w:instrText>
          </w:r>
          <w:r w:rsidRPr="005A119F">
            <w:rPr>
              <w:rFonts w:asciiTheme="majorHAnsi" w:hAnsiTheme="majorHAnsi" w:cstheme="majorHAnsi"/>
              <w:sz w:val="22"/>
              <w:szCs w:val="22"/>
            </w:rPr>
            <w:fldChar w:fldCharType="separate"/>
          </w:r>
          <w:hyperlink w:history="1" w:anchor="_Toc9367455">
            <w:r w:rsidRPr="00EF0CE5" w:rsidR="00B14092">
              <w:rPr>
                <w:rStyle w:val="Hyperlink"/>
                <w:rFonts w:asciiTheme="majorHAnsi" w:hAnsiTheme="majorHAnsi" w:cstheme="majorHAnsi"/>
                <w:noProof/>
              </w:rPr>
              <w:t>Introduction</w:t>
            </w:r>
            <w:r w:rsidR="00B14092">
              <w:rPr>
                <w:noProof/>
                <w:webHidden/>
              </w:rPr>
              <w:tab/>
            </w:r>
            <w:r w:rsidR="00B14092">
              <w:rPr>
                <w:noProof/>
                <w:webHidden/>
              </w:rPr>
              <w:fldChar w:fldCharType="begin"/>
            </w:r>
            <w:r w:rsidR="00B14092">
              <w:rPr>
                <w:noProof/>
                <w:webHidden/>
              </w:rPr>
              <w:instrText xml:space="preserve"> PAGEREF _Toc9367455 \h </w:instrText>
            </w:r>
            <w:r w:rsidR="00B14092">
              <w:rPr>
                <w:noProof/>
                <w:webHidden/>
              </w:rPr>
            </w:r>
            <w:r w:rsidR="00B14092">
              <w:rPr>
                <w:noProof/>
                <w:webHidden/>
              </w:rPr>
              <w:fldChar w:fldCharType="separate"/>
            </w:r>
            <w:r w:rsidR="00B14092">
              <w:rPr>
                <w:noProof/>
                <w:webHidden/>
              </w:rPr>
              <w:t>3</w:t>
            </w:r>
            <w:r w:rsidR="00B14092">
              <w:rPr>
                <w:noProof/>
                <w:webHidden/>
              </w:rPr>
              <w:fldChar w:fldCharType="end"/>
            </w:r>
          </w:hyperlink>
        </w:p>
        <w:p w:rsidR="00B14092" w:rsidRDefault="00B14092" w14:paraId="522F6B43" w14:textId="77777777">
          <w:pPr>
            <w:pStyle w:val="TOC1"/>
            <w:tabs>
              <w:tab w:val="right" w:leader="dot" w:pos="9016"/>
            </w:tabs>
            <w:rPr>
              <w:noProof/>
              <w:sz w:val="22"/>
              <w:szCs w:val="22"/>
              <w:lang w:eastAsia="en-GB"/>
            </w:rPr>
          </w:pPr>
          <w:hyperlink w:history="1" w:anchor="_Toc9367456">
            <w:r w:rsidRPr="00EF0CE5">
              <w:rPr>
                <w:rStyle w:val="Hyperlink"/>
                <w:rFonts w:asciiTheme="majorHAnsi" w:hAnsiTheme="majorHAnsi" w:cstheme="majorHAnsi"/>
                <w:noProof/>
              </w:rPr>
              <w:t>BEFORE YOU Direct</w:t>
            </w:r>
            <w:r>
              <w:rPr>
                <w:noProof/>
                <w:webHidden/>
              </w:rPr>
              <w:tab/>
            </w:r>
            <w:r>
              <w:rPr>
                <w:noProof/>
                <w:webHidden/>
              </w:rPr>
              <w:fldChar w:fldCharType="begin"/>
            </w:r>
            <w:r>
              <w:rPr>
                <w:noProof/>
                <w:webHidden/>
              </w:rPr>
              <w:instrText xml:space="preserve"> PAGEREF _Toc9367456 \h </w:instrText>
            </w:r>
            <w:r>
              <w:rPr>
                <w:noProof/>
                <w:webHidden/>
              </w:rPr>
            </w:r>
            <w:r>
              <w:rPr>
                <w:noProof/>
                <w:webHidden/>
              </w:rPr>
              <w:fldChar w:fldCharType="separate"/>
            </w:r>
            <w:r>
              <w:rPr>
                <w:noProof/>
                <w:webHidden/>
              </w:rPr>
              <w:t>4</w:t>
            </w:r>
            <w:r>
              <w:rPr>
                <w:noProof/>
                <w:webHidden/>
              </w:rPr>
              <w:fldChar w:fldCharType="end"/>
            </w:r>
          </w:hyperlink>
        </w:p>
        <w:p w:rsidR="00B14092" w:rsidRDefault="00B14092" w14:paraId="0032BB9E" w14:textId="77777777">
          <w:pPr>
            <w:pStyle w:val="TOC1"/>
            <w:tabs>
              <w:tab w:val="right" w:leader="dot" w:pos="9016"/>
            </w:tabs>
            <w:rPr>
              <w:noProof/>
              <w:sz w:val="22"/>
              <w:szCs w:val="22"/>
              <w:lang w:eastAsia="en-GB"/>
            </w:rPr>
          </w:pPr>
          <w:hyperlink w:history="1" w:anchor="_Toc9367457">
            <w:r w:rsidRPr="00EF0CE5">
              <w:rPr>
                <w:rStyle w:val="Hyperlink"/>
                <w:rFonts w:asciiTheme="majorHAnsi" w:hAnsiTheme="majorHAnsi" w:cstheme="majorHAnsi"/>
                <w:noProof/>
              </w:rPr>
              <w:t>Your play</w:t>
            </w:r>
            <w:r>
              <w:rPr>
                <w:noProof/>
                <w:webHidden/>
              </w:rPr>
              <w:tab/>
            </w:r>
            <w:r>
              <w:rPr>
                <w:noProof/>
                <w:webHidden/>
              </w:rPr>
              <w:fldChar w:fldCharType="begin"/>
            </w:r>
            <w:r>
              <w:rPr>
                <w:noProof/>
                <w:webHidden/>
              </w:rPr>
              <w:instrText xml:space="preserve"> PAGEREF _Toc9367457 \h </w:instrText>
            </w:r>
            <w:r>
              <w:rPr>
                <w:noProof/>
                <w:webHidden/>
              </w:rPr>
            </w:r>
            <w:r>
              <w:rPr>
                <w:noProof/>
                <w:webHidden/>
              </w:rPr>
              <w:fldChar w:fldCharType="separate"/>
            </w:r>
            <w:r>
              <w:rPr>
                <w:noProof/>
                <w:webHidden/>
              </w:rPr>
              <w:t>4</w:t>
            </w:r>
            <w:r>
              <w:rPr>
                <w:noProof/>
                <w:webHidden/>
              </w:rPr>
              <w:fldChar w:fldCharType="end"/>
            </w:r>
          </w:hyperlink>
        </w:p>
        <w:p w:rsidR="00B14092" w:rsidRDefault="00B14092" w14:paraId="35543A72" w14:textId="77777777">
          <w:pPr>
            <w:pStyle w:val="TOC1"/>
            <w:tabs>
              <w:tab w:val="right" w:leader="dot" w:pos="9016"/>
            </w:tabs>
            <w:rPr>
              <w:noProof/>
              <w:sz w:val="22"/>
              <w:szCs w:val="22"/>
              <w:lang w:eastAsia="en-GB"/>
            </w:rPr>
          </w:pPr>
          <w:hyperlink w:history="1" w:anchor="_Toc9367458">
            <w:r w:rsidRPr="00EF0CE5">
              <w:rPr>
                <w:rStyle w:val="Hyperlink"/>
                <w:rFonts w:asciiTheme="majorHAnsi" w:hAnsiTheme="majorHAnsi" w:cstheme="majorHAnsi"/>
                <w:noProof/>
              </w:rPr>
              <w:t>Your team</w:t>
            </w:r>
            <w:r>
              <w:rPr>
                <w:noProof/>
                <w:webHidden/>
              </w:rPr>
              <w:tab/>
            </w:r>
            <w:r>
              <w:rPr>
                <w:noProof/>
                <w:webHidden/>
              </w:rPr>
              <w:fldChar w:fldCharType="begin"/>
            </w:r>
            <w:r>
              <w:rPr>
                <w:noProof/>
                <w:webHidden/>
              </w:rPr>
              <w:instrText xml:space="preserve"> PAGEREF _Toc9367458 \h </w:instrText>
            </w:r>
            <w:r>
              <w:rPr>
                <w:noProof/>
                <w:webHidden/>
              </w:rPr>
            </w:r>
            <w:r>
              <w:rPr>
                <w:noProof/>
                <w:webHidden/>
              </w:rPr>
              <w:fldChar w:fldCharType="separate"/>
            </w:r>
            <w:r>
              <w:rPr>
                <w:noProof/>
                <w:webHidden/>
              </w:rPr>
              <w:t>4</w:t>
            </w:r>
            <w:r>
              <w:rPr>
                <w:noProof/>
                <w:webHidden/>
              </w:rPr>
              <w:fldChar w:fldCharType="end"/>
            </w:r>
          </w:hyperlink>
        </w:p>
        <w:p w:rsidR="00B14092" w:rsidRDefault="00B14092" w14:paraId="7B52FB08" w14:textId="77777777">
          <w:pPr>
            <w:pStyle w:val="TOC1"/>
            <w:tabs>
              <w:tab w:val="right" w:leader="dot" w:pos="9016"/>
            </w:tabs>
            <w:rPr>
              <w:noProof/>
              <w:sz w:val="22"/>
              <w:szCs w:val="22"/>
              <w:lang w:eastAsia="en-GB"/>
            </w:rPr>
          </w:pPr>
          <w:hyperlink w:history="1" w:anchor="_Toc9367459">
            <w:r w:rsidRPr="00EF0CE5">
              <w:rPr>
                <w:rStyle w:val="Hyperlink"/>
                <w:rFonts w:asciiTheme="majorHAnsi" w:hAnsiTheme="majorHAnsi" w:cstheme="majorHAnsi"/>
                <w:noProof/>
              </w:rPr>
              <w:t>Production meeting</w:t>
            </w:r>
            <w:r>
              <w:rPr>
                <w:noProof/>
                <w:webHidden/>
              </w:rPr>
              <w:tab/>
            </w:r>
            <w:r>
              <w:rPr>
                <w:noProof/>
                <w:webHidden/>
              </w:rPr>
              <w:fldChar w:fldCharType="begin"/>
            </w:r>
            <w:r>
              <w:rPr>
                <w:noProof/>
                <w:webHidden/>
              </w:rPr>
              <w:instrText xml:space="preserve"> PAGEREF _Toc9367459 \h </w:instrText>
            </w:r>
            <w:r>
              <w:rPr>
                <w:noProof/>
                <w:webHidden/>
              </w:rPr>
            </w:r>
            <w:r>
              <w:rPr>
                <w:noProof/>
                <w:webHidden/>
              </w:rPr>
              <w:fldChar w:fldCharType="separate"/>
            </w:r>
            <w:r>
              <w:rPr>
                <w:noProof/>
                <w:webHidden/>
              </w:rPr>
              <w:t>5</w:t>
            </w:r>
            <w:r>
              <w:rPr>
                <w:noProof/>
                <w:webHidden/>
              </w:rPr>
              <w:fldChar w:fldCharType="end"/>
            </w:r>
          </w:hyperlink>
        </w:p>
        <w:p w:rsidR="00B14092" w:rsidRDefault="00B14092" w14:paraId="39756568" w14:textId="77777777">
          <w:pPr>
            <w:pStyle w:val="TOC1"/>
            <w:tabs>
              <w:tab w:val="right" w:leader="dot" w:pos="9016"/>
            </w:tabs>
            <w:rPr>
              <w:noProof/>
              <w:sz w:val="22"/>
              <w:szCs w:val="22"/>
              <w:lang w:eastAsia="en-GB"/>
            </w:rPr>
          </w:pPr>
          <w:hyperlink w:history="1" w:anchor="_Toc9367460">
            <w:r w:rsidRPr="00EF0CE5">
              <w:rPr>
                <w:rStyle w:val="Hyperlink"/>
                <w:rFonts w:asciiTheme="majorHAnsi" w:hAnsiTheme="majorHAnsi" w:cstheme="majorHAnsi"/>
                <w:noProof/>
              </w:rPr>
              <w:t>Other planning considerations</w:t>
            </w:r>
            <w:r>
              <w:rPr>
                <w:noProof/>
                <w:webHidden/>
              </w:rPr>
              <w:tab/>
            </w:r>
            <w:r>
              <w:rPr>
                <w:noProof/>
                <w:webHidden/>
              </w:rPr>
              <w:fldChar w:fldCharType="begin"/>
            </w:r>
            <w:r>
              <w:rPr>
                <w:noProof/>
                <w:webHidden/>
              </w:rPr>
              <w:instrText xml:space="preserve"> PAGEREF _Toc9367460 \h </w:instrText>
            </w:r>
            <w:r>
              <w:rPr>
                <w:noProof/>
                <w:webHidden/>
              </w:rPr>
            </w:r>
            <w:r>
              <w:rPr>
                <w:noProof/>
                <w:webHidden/>
              </w:rPr>
              <w:fldChar w:fldCharType="separate"/>
            </w:r>
            <w:r>
              <w:rPr>
                <w:noProof/>
                <w:webHidden/>
              </w:rPr>
              <w:t>5</w:t>
            </w:r>
            <w:r>
              <w:rPr>
                <w:noProof/>
                <w:webHidden/>
              </w:rPr>
              <w:fldChar w:fldCharType="end"/>
            </w:r>
          </w:hyperlink>
        </w:p>
        <w:p w:rsidR="00B14092" w:rsidRDefault="00B14092" w14:paraId="67C0183A" w14:textId="77777777">
          <w:pPr>
            <w:pStyle w:val="TOC1"/>
            <w:tabs>
              <w:tab w:val="right" w:leader="dot" w:pos="9016"/>
            </w:tabs>
            <w:rPr>
              <w:noProof/>
              <w:sz w:val="22"/>
              <w:szCs w:val="22"/>
              <w:lang w:eastAsia="en-GB"/>
            </w:rPr>
          </w:pPr>
          <w:hyperlink w:history="1" w:anchor="_Toc9367461">
            <w:r w:rsidRPr="00EF0CE5">
              <w:rPr>
                <w:rStyle w:val="Hyperlink"/>
                <w:rFonts w:asciiTheme="majorHAnsi" w:hAnsiTheme="majorHAnsi" w:cstheme="majorHAnsi"/>
                <w:noProof/>
              </w:rPr>
              <w:t>The budget</w:t>
            </w:r>
            <w:r>
              <w:rPr>
                <w:noProof/>
                <w:webHidden/>
              </w:rPr>
              <w:tab/>
            </w:r>
            <w:r>
              <w:rPr>
                <w:noProof/>
                <w:webHidden/>
              </w:rPr>
              <w:fldChar w:fldCharType="begin"/>
            </w:r>
            <w:r>
              <w:rPr>
                <w:noProof/>
                <w:webHidden/>
              </w:rPr>
              <w:instrText xml:space="preserve"> PAGEREF _Toc9367461 \h </w:instrText>
            </w:r>
            <w:r>
              <w:rPr>
                <w:noProof/>
                <w:webHidden/>
              </w:rPr>
            </w:r>
            <w:r>
              <w:rPr>
                <w:noProof/>
                <w:webHidden/>
              </w:rPr>
              <w:fldChar w:fldCharType="separate"/>
            </w:r>
            <w:r>
              <w:rPr>
                <w:noProof/>
                <w:webHidden/>
              </w:rPr>
              <w:t>6</w:t>
            </w:r>
            <w:r>
              <w:rPr>
                <w:noProof/>
                <w:webHidden/>
              </w:rPr>
              <w:fldChar w:fldCharType="end"/>
            </w:r>
          </w:hyperlink>
        </w:p>
        <w:p w:rsidR="00B14092" w:rsidRDefault="00B14092" w14:paraId="4F6E53EB" w14:textId="77777777">
          <w:pPr>
            <w:pStyle w:val="TOC1"/>
            <w:tabs>
              <w:tab w:val="right" w:leader="dot" w:pos="9016"/>
            </w:tabs>
            <w:rPr>
              <w:noProof/>
              <w:sz w:val="22"/>
              <w:szCs w:val="22"/>
              <w:lang w:eastAsia="en-GB"/>
            </w:rPr>
          </w:pPr>
          <w:hyperlink w:history="1" w:anchor="_Toc9367462">
            <w:r w:rsidRPr="00EF0CE5">
              <w:rPr>
                <w:rStyle w:val="Hyperlink"/>
                <w:rFonts w:asciiTheme="majorHAnsi" w:hAnsiTheme="majorHAnsi" w:cstheme="majorHAnsi"/>
                <w:noProof/>
              </w:rPr>
              <w:t>The audition</w:t>
            </w:r>
            <w:r>
              <w:rPr>
                <w:noProof/>
                <w:webHidden/>
              </w:rPr>
              <w:tab/>
            </w:r>
            <w:r>
              <w:rPr>
                <w:noProof/>
                <w:webHidden/>
              </w:rPr>
              <w:fldChar w:fldCharType="begin"/>
            </w:r>
            <w:r>
              <w:rPr>
                <w:noProof/>
                <w:webHidden/>
              </w:rPr>
              <w:instrText xml:space="preserve"> PAGEREF _Toc9367462 \h </w:instrText>
            </w:r>
            <w:r>
              <w:rPr>
                <w:noProof/>
                <w:webHidden/>
              </w:rPr>
            </w:r>
            <w:r>
              <w:rPr>
                <w:noProof/>
                <w:webHidden/>
              </w:rPr>
              <w:fldChar w:fldCharType="separate"/>
            </w:r>
            <w:r>
              <w:rPr>
                <w:noProof/>
                <w:webHidden/>
              </w:rPr>
              <w:t>6</w:t>
            </w:r>
            <w:r>
              <w:rPr>
                <w:noProof/>
                <w:webHidden/>
              </w:rPr>
              <w:fldChar w:fldCharType="end"/>
            </w:r>
          </w:hyperlink>
        </w:p>
        <w:p w:rsidR="00B14092" w:rsidRDefault="00B14092" w14:paraId="569638F5" w14:textId="77777777">
          <w:pPr>
            <w:pStyle w:val="TOC1"/>
            <w:tabs>
              <w:tab w:val="right" w:leader="dot" w:pos="9016"/>
            </w:tabs>
            <w:rPr>
              <w:noProof/>
              <w:sz w:val="22"/>
              <w:szCs w:val="22"/>
              <w:lang w:eastAsia="en-GB"/>
            </w:rPr>
          </w:pPr>
          <w:hyperlink w:history="1" w:anchor="_Toc9367463">
            <w:r w:rsidRPr="00EF0CE5">
              <w:rPr>
                <w:rStyle w:val="Hyperlink"/>
                <w:rFonts w:asciiTheme="majorHAnsi" w:hAnsiTheme="majorHAnsi" w:cstheme="majorHAnsi"/>
                <w:noProof/>
              </w:rPr>
              <w:t>DATA PROTECTION</w:t>
            </w:r>
            <w:r>
              <w:rPr>
                <w:noProof/>
                <w:webHidden/>
              </w:rPr>
              <w:tab/>
            </w:r>
            <w:r>
              <w:rPr>
                <w:noProof/>
                <w:webHidden/>
              </w:rPr>
              <w:fldChar w:fldCharType="begin"/>
            </w:r>
            <w:r>
              <w:rPr>
                <w:noProof/>
                <w:webHidden/>
              </w:rPr>
              <w:instrText xml:space="preserve"> PAGEREF _Toc9367463 \h </w:instrText>
            </w:r>
            <w:r>
              <w:rPr>
                <w:noProof/>
                <w:webHidden/>
              </w:rPr>
            </w:r>
            <w:r>
              <w:rPr>
                <w:noProof/>
                <w:webHidden/>
              </w:rPr>
              <w:fldChar w:fldCharType="separate"/>
            </w:r>
            <w:r>
              <w:rPr>
                <w:noProof/>
                <w:webHidden/>
              </w:rPr>
              <w:t>7</w:t>
            </w:r>
            <w:r>
              <w:rPr>
                <w:noProof/>
                <w:webHidden/>
              </w:rPr>
              <w:fldChar w:fldCharType="end"/>
            </w:r>
          </w:hyperlink>
        </w:p>
        <w:p w:rsidR="00B14092" w:rsidRDefault="00B14092" w14:paraId="5C13FFFF" w14:textId="77777777">
          <w:pPr>
            <w:pStyle w:val="TOC1"/>
            <w:tabs>
              <w:tab w:val="right" w:leader="dot" w:pos="9016"/>
            </w:tabs>
            <w:rPr>
              <w:noProof/>
              <w:sz w:val="22"/>
              <w:szCs w:val="22"/>
              <w:lang w:eastAsia="en-GB"/>
            </w:rPr>
          </w:pPr>
          <w:hyperlink w:history="1" w:anchor="_Toc9367464">
            <w:r w:rsidRPr="00EF0CE5">
              <w:rPr>
                <w:rStyle w:val="Hyperlink"/>
                <w:rFonts w:asciiTheme="majorHAnsi" w:hAnsiTheme="majorHAnsi" w:cstheme="majorHAnsi"/>
                <w:noProof/>
              </w:rPr>
              <w:t>Publicity</w:t>
            </w:r>
            <w:r>
              <w:rPr>
                <w:noProof/>
                <w:webHidden/>
              </w:rPr>
              <w:tab/>
            </w:r>
            <w:r>
              <w:rPr>
                <w:noProof/>
                <w:webHidden/>
              </w:rPr>
              <w:fldChar w:fldCharType="begin"/>
            </w:r>
            <w:r>
              <w:rPr>
                <w:noProof/>
                <w:webHidden/>
              </w:rPr>
              <w:instrText xml:space="preserve"> PAGEREF _Toc9367464 \h </w:instrText>
            </w:r>
            <w:r>
              <w:rPr>
                <w:noProof/>
                <w:webHidden/>
              </w:rPr>
            </w:r>
            <w:r>
              <w:rPr>
                <w:noProof/>
                <w:webHidden/>
              </w:rPr>
              <w:fldChar w:fldCharType="separate"/>
            </w:r>
            <w:r>
              <w:rPr>
                <w:noProof/>
                <w:webHidden/>
              </w:rPr>
              <w:t>7</w:t>
            </w:r>
            <w:r>
              <w:rPr>
                <w:noProof/>
                <w:webHidden/>
              </w:rPr>
              <w:fldChar w:fldCharType="end"/>
            </w:r>
          </w:hyperlink>
        </w:p>
        <w:p w:rsidR="00B14092" w:rsidRDefault="00B14092" w14:paraId="0650B02F" w14:textId="77777777">
          <w:pPr>
            <w:pStyle w:val="TOC1"/>
            <w:tabs>
              <w:tab w:val="right" w:leader="dot" w:pos="9016"/>
            </w:tabs>
            <w:rPr>
              <w:noProof/>
              <w:sz w:val="22"/>
              <w:szCs w:val="22"/>
              <w:lang w:eastAsia="en-GB"/>
            </w:rPr>
          </w:pPr>
          <w:hyperlink w:history="1" w:anchor="_Toc9367465">
            <w:r w:rsidRPr="00EF0CE5">
              <w:rPr>
                <w:rStyle w:val="Hyperlink"/>
                <w:rFonts w:asciiTheme="majorHAnsi" w:hAnsiTheme="majorHAnsi" w:cstheme="majorHAnsi"/>
                <w:noProof/>
              </w:rPr>
              <w:t>Rehearsals</w:t>
            </w:r>
            <w:r>
              <w:rPr>
                <w:noProof/>
                <w:webHidden/>
              </w:rPr>
              <w:tab/>
            </w:r>
            <w:r>
              <w:rPr>
                <w:noProof/>
                <w:webHidden/>
              </w:rPr>
              <w:fldChar w:fldCharType="begin"/>
            </w:r>
            <w:r>
              <w:rPr>
                <w:noProof/>
                <w:webHidden/>
              </w:rPr>
              <w:instrText xml:space="preserve"> PAGEREF _Toc9367465 \h </w:instrText>
            </w:r>
            <w:r>
              <w:rPr>
                <w:noProof/>
                <w:webHidden/>
              </w:rPr>
            </w:r>
            <w:r>
              <w:rPr>
                <w:noProof/>
                <w:webHidden/>
              </w:rPr>
              <w:fldChar w:fldCharType="separate"/>
            </w:r>
            <w:r>
              <w:rPr>
                <w:noProof/>
                <w:webHidden/>
              </w:rPr>
              <w:t>8</w:t>
            </w:r>
            <w:r>
              <w:rPr>
                <w:noProof/>
                <w:webHidden/>
              </w:rPr>
              <w:fldChar w:fldCharType="end"/>
            </w:r>
          </w:hyperlink>
        </w:p>
        <w:p w:rsidR="00B14092" w:rsidRDefault="00B14092" w14:paraId="6083A6AE" w14:textId="77777777">
          <w:pPr>
            <w:pStyle w:val="TOC1"/>
            <w:tabs>
              <w:tab w:val="right" w:leader="dot" w:pos="9016"/>
            </w:tabs>
            <w:rPr>
              <w:noProof/>
              <w:sz w:val="22"/>
              <w:szCs w:val="22"/>
              <w:lang w:eastAsia="en-GB"/>
            </w:rPr>
          </w:pPr>
          <w:hyperlink w:history="1" w:anchor="_Toc9367466">
            <w:r w:rsidRPr="00EF0CE5">
              <w:rPr>
                <w:rStyle w:val="Hyperlink"/>
                <w:rFonts w:asciiTheme="majorHAnsi" w:hAnsiTheme="majorHAnsi" w:cstheme="majorHAnsi"/>
                <w:noProof/>
              </w:rPr>
              <w:t>Programmes</w:t>
            </w:r>
            <w:r>
              <w:rPr>
                <w:noProof/>
                <w:webHidden/>
              </w:rPr>
              <w:tab/>
            </w:r>
            <w:r>
              <w:rPr>
                <w:noProof/>
                <w:webHidden/>
              </w:rPr>
              <w:fldChar w:fldCharType="begin"/>
            </w:r>
            <w:r>
              <w:rPr>
                <w:noProof/>
                <w:webHidden/>
              </w:rPr>
              <w:instrText xml:space="preserve"> PAGEREF _Toc9367466 \h </w:instrText>
            </w:r>
            <w:r>
              <w:rPr>
                <w:noProof/>
                <w:webHidden/>
              </w:rPr>
            </w:r>
            <w:r>
              <w:rPr>
                <w:noProof/>
                <w:webHidden/>
              </w:rPr>
              <w:fldChar w:fldCharType="separate"/>
            </w:r>
            <w:r>
              <w:rPr>
                <w:noProof/>
                <w:webHidden/>
              </w:rPr>
              <w:t>9</w:t>
            </w:r>
            <w:r>
              <w:rPr>
                <w:noProof/>
                <w:webHidden/>
              </w:rPr>
              <w:fldChar w:fldCharType="end"/>
            </w:r>
          </w:hyperlink>
        </w:p>
        <w:p w:rsidR="00B14092" w:rsidRDefault="00B14092" w14:paraId="359E567A" w14:textId="77777777">
          <w:pPr>
            <w:pStyle w:val="TOC1"/>
            <w:tabs>
              <w:tab w:val="right" w:leader="dot" w:pos="9016"/>
            </w:tabs>
            <w:rPr>
              <w:noProof/>
              <w:sz w:val="22"/>
              <w:szCs w:val="22"/>
              <w:lang w:eastAsia="en-GB"/>
            </w:rPr>
          </w:pPr>
          <w:hyperlink w:history="1" w:anchor="_Toc9367467">
            <w:r w:rsidRPr="00EF0CE5">
              <w:rPr>
                <w:rStyle w:val="Hyperlink"/>
                <w:rFonts w:asciiTheme="majorHAnsi" w:hAnsiTheme="majorHAnsi" w:cstheme="majorHAnsi"/>
                <w:noProof/>
              </w:rPr>
              <w:t>Show week</w:t>
            </w:r>
            <w:r>
              <w:rPr>
                <w:noProof/>
                <w:webHidden/>
              </w:rPr>
              <w:tab/>
            </w:r>
            <w:r>
              <w:rPr>
                <w:noProof/>
                <w:webHidden/>
              </w:rPr>
              <w:fldChar w:fldCharType="begin"/>
            </w:r>
            <w:r>
              <w:rPr>
                <w:noProof/>
                <w:webHidden/>
              </w:rPr>
              <w:instrText xml:space="preserve"> PAGEREF _Toc9367467 \h </w:instrText>
            </w:r>
            <w:r>
              <w:rPr>
                <w:noProof/>
                <w:webHidden/>
              </w:rPr>
            </w:r>
            <w:r>
              <w:rPr>
                <w:noProof/>
                <w:webHidden/>
              </w:rPr>
              <w:fldChar w:fldCharType="separate"/>
            </w:r>
            <w:r>
              <w:rPr>
                <w:noProof/>
                <w:webHidden/>
              </w:rPr>
              <w:t>10</w:t>
            </w:r>
            <w:r>
              <w:rPr>
                <w:noProof/>
                <w:webHidden/>
              </w:rPr>
              <w:fldChar w:fldCharType="end"/>
            </w:r>
          </w:hyperlink>
        </w:p>
        <w:p w:rsidR="00B14092" w:rsidRDefault="00B14092" w14:paraId="16684410" w14:textId="77777777">
          <w:pPr>
            <w:pStyle w:val="TOC1"/>
            <w:tabs>
              <w:tab w:val="right" w:leader="dot" w:pos="9016"/>
            </w:tabs>
            <w:rPr>
              <w:noProof/>
              <w:sz w:val="22"/>
              <w:szCs w:val="22"/>
              <w:lang w:eastAsia="en-GB"/>
            </w:rPr>
          </w:pPr>
          <w:hyperlink w:history="1" w:anchor="_Toc9367468">
            <w:r w:rsidRPr="00EF0CE5">
              <w:rPr>
                <w:rStyle w:val="Hyperlink"/>
                <w:rFonts w:asciiTheme="majorHAnsi" w:hAnsiTheme="majorHAnsi" w:cstheme="majorHAnsi"/>
                <w:noProof/>
              </w:rPr>
              <w:t>Things you don’t need to worry about</w:t>
            </w:r>
            <w:r>
              <w:rPr>
                <w:noProof/>
                <w:webHidden/>
              </w:rPr>
              <w:tab/>
            </w:r>
            <w:r>
              <w:rPr>
                <w:noProof/>
                <w:webHidden/>
              </w:rPr>
              <w:fldChar w:fldCharType="begin"/>
            </w:r>
            <w:r>
              <w:rPr>
                <w:noProof/>
                <w:webHidden/>
              </w:rPr>
              <w:instrText xml:space="preserve"> PAGEREF _Toc9367468 \h </w:instrText>
            </w:r>
            <w:r>
              <w:rPr>
                <w:noProof/>
                <w:webHidden/>
              </w:rPr>
            </w:r>
            <w:r>
              <w:rPr>
                <w:noProof/>
                <w:webHidden/>
              </w:rPr>
              <w:fldChar w:fldCharType="separate"/>
            </w:r>
            <w:r>
              <w:rPr>
                <w:noProof/>
                <w:webHidden/>
              </w:rPr>
              <w:t>10</w:t>
            </w:r>
            <w:r>
              <w:rPr>
                <w:noProof/>
                <w:webHidden/>
              </w:rPr>
              <w:fldChar w:fldCharType="end"/>
            </w:r>
          </w:hyperlink>
        </w:p>
        <w:p w:rsidR="00B14092" w:rsidRDefault="00B14092" w14:paraId="3907E710" w14:textId="77777777">
          <w:pPr>
            <w:pStyle w:val="TOC1"/>
            <w:tabs>
              <w:tab w:val="right" w:leader="dot" w:pos="9016"/>
            </w:tabs>
            <w:rPr>
              <w:noProof/>
              <w:sz w:val="22"/>
              <w:szCs w:val="22"/>
              <w:lang w:eastAsia="en-GB"/>
            </w:rPr>
          </w:pPr>
          <w:hyperlink w:history="1" w:anchor="_Toc9367469">
            <w:r w:rsidRPr="00EF0CE5">
              <w:rPr>
                <w:rStyle w:val="Hyperlink"/>
                <w:rFonts w:asciiTheme="majorHAnsi" w:hAnsiTheme="majorHAnsi" w:cstheme="majorHAnsi"/>
                <w:noProof/>
              </w:rPr>
              <w:t>After the event</w:t>
            </w:r>
            <w:r>
              <w:rPr>
                <w:noProof/>
                <w:webHidden/>
              </w:rPr>
              <w:tab/>
            </w:r>
            <w:r>
              <w:rPr>
                <w:noProof/>
                <w:webHidden/>
              </w:rPr>
              <w:fldChar w:fldCharType="begin"/>
            </w:r>
            <w:r>
              <w:rPr>
                <w:noProof/>
                <w:webHidden/>
              </w:rPr>
              <w:instrText xml:space="preserve"> PAGEREF _Toc9367469 \h </w:instrText>
            </w:r>
            <w:r>
              <w:rPr>
                <w:noProof/>
                <w:webHidden/>
              </w:rPr>
            </w:r>
            <w:r>
              <w:rPr>
                <w:noProof/>
                <w:webHidden/>
              </w:rPr>
              <w:fldChar w:fldCharType="separate"/>
            </w:r>
            <w:r>
              <w:rPr>
                <w:noProof/>
                <w:webHidden/>
              </w:rPr>
              <w:t>10</w:t>
            </w:r>
            <w:r>
              <w:rPr>
                <w:noProof/>
                <w:webHidden/>
              </w:rPr>
              <w:fldChar w:fldCharType="end"/>
            </w:r>
          </w:hyperlink>
        </w:p>
        <w:p w:rsidR="00B14092" w:rsidRDefault="00B14092" w14:paraId="7F383510" w14:textId="77777777">
          <w:pPr>
            <w:pStyle w:val="TOC1"/>
            <w:tabs>
              <w:tab w:val="right" w:leader="dot" w:pos="9016"/>
            </w:tabs>
            <w:rPr>
              <w:noProof/>
              <w:sz w:val="22"/>
              <w:szCs w:val="22"/>
              <w:lang w:eastAsia="en-GB"/>
            </w:rPr>
          </w:pPr>
          <w:hyperlink w:history="1" w:anchor="_Toc9367470">
            <w:r w:rsidRPr="00EF0CE5">
              <w:rPr>
                <w:rStyle w:val="Hyperlink"/>
                <w:rFonts w:asciiTheme="majorHAnsi" w:hAnsiTheme="majorHAnsi" w:cstheme="majorHAnsi"/>
                <w:noProof/>
              </w:rPr>
              <w:t>Venue Specifics – The Gatehouse</w:t>
            </w:r>
            <w:r>
              <w:rPr>
                <w:noProof/>
                <w:webHidden/>
              </w:rPr>
              <w:tab/>
            </w:r>
            <w:r>
              <w:rPr>
                <w:noProof/>
                <w:webHidden/>
              </w:rPr>
              <w:fldChar w:fldCharType="begin"/>
            </w:r>
            <w:r>
              <w:rPr>
                <w:noProof/>
                <w:webHidden/>
              </w:rPr>
              <w:instrText xml:space="preserve"> PAGEREF _Toc9367470 \h </w:instrText>
            </w:r>
            <w:r>
              <w:rPr>
                <w:noProof/>
                <w:webHidden/>
              </w:rPr>
            </w:r>
            <w:r>
              <w:rPr>
                <w:noProof/>
                <w:webHidden/>
              </w:rPr>
              <w:fldChar w:fldCharType="separate"/>
            </w:r>
            <w:r>
              <w:rPr>
                <w:noProof/>
                <w:webHidden/>
              </w:rPr>
              <w:t>11</w:t>
            </w:r>
            <w:r>
              <w:rPr>
                <w:noProof/>
                <w:webHidden/>
              </w:rPr>
              <w:fldChar w:fldCharType="end"/>
            </w:r>
          </w:hyperlink>
        </w:p>
        <w:p w:rsidR="00B14092" w:rsidRDefault="00B14092" w14:paraId="2A58A85D" w14:textId="77777777">
          <w:pPr>
            <w:pStyle w:val="TOC1"/>
            <w:tabs>
              <w:tab w:val="right" w:leader="dot" w:pos="9016"/>
            </w:tabs>
            <w:rPr>
              <w:noProof/>
              <w:sz w:val="22"/>
              <w:szCs w:val="22"/>
              <w:lang w:eastAsia="en-GB"/>
            </w:rPr>
          </w:pPr>
          <w:hyperlink w:history="1" w:anchor="_Toc9367471">
            <w:r w:rsidRPr="00EF0CE5">
              <w:rPr>
                <w:rStyle w:val="Hyperlink"/>
                <w:rFonts w:asciiTheme="majorHAnsi" w:hAnsiTheme="majorHAnsi" w:cstheme="majorHAnsi"/>
                <w:noProof/>
              </w:rPr>
              <w:t>Venue Specifics – The Bull</w:t>
            </w:r>
            <w:r>
              <w:rPr>
                <w:noProof/>
                <w:webHidden/>
              </w:rPr>
              <w:tab/>
            </w:r>
            <w:r>
              <w:rPr>
                <w:noProof/>
                <w:webHidden/>
              </w:rPr>
              <w:fldChar w:fldCharType="begin"/>
            </w:r>
            <w:r>
              <w:rPr>
                <w:noProof/>
                <w:webHidden/>
              </w:rPr>
              <w:instrText xml:space="preserve"> PAGEREF _Toc9367471 \h </w:instrText>
            </w:r>
            <w:r>
              <w:rPr>
                <w:noProof/>
                <w:webHidden/>
              </w:rPr>
            </w:r>
            <w:r>
              <w:rPr>
                <w:noProof/>
                <w:webHidden/>
              </w:rPr>
              <w:fldChar w:fldCharType="separate"/>
            </w:r>
            <w:r>
              <w:rPr>
                <w:noProof/>
                <w:webHidden/>
              </w:rPr>
              <w:t>11</w:t>
            </w:r>
            <w:r>
              <w:rPr>
                <w:noProof/>
                <w:webHidden/>
              </w:rPr>
              <w:fldChar w:fldCharType="end"/>
            </w:r>
          </w:hyperlink>
        </w:p>
        <w:p w:rsidR="00B14092" w:rsidRDefault="00B14092" w14:paraId="263FD3E0" w14:textId="77777777">
          <w:pPr>
            <w:pStyle w:val="TOC1"/>
            <w:tabs>
              <w:tab w:val="right" w:leader="dot" w:pos="9016"/>
            </w:tabs>
            <w:rPr>
              <w:noProof/>
              <w:sz w:val="22"/>
              <w:szCs w:val="22"/>
              <w:lang w:eastAsia="en-GB"/>
            </w:rPr>
          </w:pPr>
          <w:hyperlink w:history="1" w:anchor="_Toc9367472">
            <w:r w:rsidRPr="00EF0CE5">
              <w:rPr>
                <w:rStyle w:val="Hyperlink"/>
                <w:rFonts w:asciiTheme="majorHAnsi" w:hAnsiTheme="majorHAnsi" w:cstheme="majorHAnsi"/>
                <w:noProof/>
              </w:rPr>
              <w:t>Venue Specifics – The Wood</w:t>
            </w:r>
            <w:r>
              <w:rPr>
                <w:noProof/>
                <w:webHidden/>
              </w:rPr>
              <w:tab/>
            </w:r>
            <w:r>
              <w:rPr>
                <w:noProof/>
                <w:webHidden/>
              </w:rPr>
              <w:fldChar w:fldCharType="begin"/>
            </w:r>
            <w:r>
              <w:rPr>
                <w:noProof/>
                <w:webHidden/>
              </w:rPr>
              <w:instrText xml:space="preserve"> PAGEREF _Toc9367472 \h </w:instrText>
            </w:r>
            <w:r>
              <w:rPr>
                <w:noProof/>
                <w:webHidden/>
              </w:rPr>
            </w:r>
            <w:r>
              <w:rPr>
                <w:noProof/>
                <w:webHidden/>
              </w:rPr>
              <w:fldChar w:fldCharType="separate"/>
            </w:r>
            <w:r>
              <w:rPr>
                <w:noProof/>
                <w:webHidden/>
              </w:rPr>
              <w:t>11</w:t>
            </w:r>
            <w:r>
              <w:rPr>
                <w:noProof/>
                <w:webHidden/>
              </w:rPr>
              <w:fldChar w:fldCharType="end"/>
            </w:r>
          </w:hyperlink>
        </w:p>
        <w:p w:rsidR="00B14092" w:rsidRDefault="00B14092" w14:paraId="79AFF4EA" w14:textId="77777777">
          <w:pPr>
            <w:pStyle w:val="TOC1"/>
            <w:tabs>
              <w:tab w:val="right" w:leader="dot" w:pos="9016"/>
            </w:tabs>
            <w:rPr>
              <w:noProof/>
              <w:sz w:val="22"/>
              <w:szCs w:val="22"/>
              <w:lang w:eastAsia="en-GB"/>
            </w:rPr>
          </w:pPr>
          <w:hyperlink w:history="1" w:anchor="_Toc9367473">
            <w:r w:rsidRPr="00EF0CE5">
              <w:rPr>
                <w:rStyle w:val="Hyperlink"/>
                <w:rFonts w:asciiTheme="majorHAnsi" w:hAnsiTheme="majorHAnsi" w:cstheme="majorHAnsi"/>
                <w:noProof/>
              </w:rPr>
              <w:t>Overall Timetable</w:t>
            </w:r>
            <w:r>
              <w:rPr>
                <w:noProof/>
                <w:webHidden/>
              </w:rPr>
              <w:tab/>
            </w:r>
            <w:r>
              <w:rPr>
                <w:noProof/>
                <w:webHidden/>
              </w:rPr>
              <w:fldChar w:fldCharType="begin"/>
            </w:r>
            <w:r>
              <w:rPr>
                <w:noProof/>
                <w:webHidden/>
              </w:rPr>
              <w:instrText xml:space="preserve"> PAGEREF _Toc9367473 \h </w:instrText>
            </w:r>
            <w:r>
              <w:rPr>
                <w:noProof/>
                <w:webHidden/>
              </w:rPr>
            </w:r>
            <w:r>
              <w:rPr>
                <w:noProof/>
                <w:webHidden/>
              </w:rPr>
              <w:fldChar w:fldCharType="separate"/>
            </w:r>
            <w:r>
              <w:rPr>
                <w:noProof/>
                <w:webHidden/>
              </w:rPr>
              <w:t>12</w:t>
            </w:r>
            <w:r>
              <w:rPr>
                <w:noProof/>
                <w:webHidden/>
              </w:rPr>
              <w:fldChar w:fldCharType="end"/>
            </w:r>
          </w:hyperlink>
        </w:p>
        <w:p w:rsidR="00B14092" w:rsidRDefault="00B14092" w14:paraId="6E53AC37" w14:textId="77777777">
          <w:pPr>
            <w:pStyle w:val="TOC1"/>
            <w:tabs>
              <w:tab w:val="right" w:leader="dot" w:pos="9016"/>
            </w:tabs>
            <w:rPr>
              <w:noProof/>
              <w:sz w:val="22"/>
              <w:szCs w:val="22"/>
              <w:lang w:eastAsia="en-GB"/>
            </w:rPr>
          </w:pPr>
          <w:hyperlink w:history="1" w:anchor="_Toc9367474">
            <w:r w:rsidRPr="00EF0CE5">
              <w:rPr>
                <w:rStyle w:val="Hyperlink"/>
                <w:rFonts w:asciiTheme="majorHAnsi" w:hAnsiTheme="majorHAnsi" w:cstheme="majorHAnsi"/>
                <w:noProof/>
              </w:rPr>
              <w:t>USEFUL READING LIST</w:t>
            </w:r>
            <w:r>
              <w:rPr>
                <w:noProof/>
                <w:webHidden/>
              </w:rPr>
              <w:tab/>
            </w:r>
            <w:r>
              <w:rPr>
                <w:noProof/>
                <w:webHidden/>
              </w:rPr>
              <w:fldChar w:fldCharType="begin"/>
            </w:r>
            <w:r>
              <w:rPr>
                <w:noProof/>
                <w:webHidden/>
              </w:rPr>
              <w:instrText xml:space="preserve"> PAGEREF _Toc9367474 \h </w:instrText>
            </w:r>
            <w:r>
              <w:rPr>
                <w:noProof/>
                <w:webHidden/>
              </w:rPr>
            </w:r>
            <w:r>
              <w:rPr>
                <w:noProof/>
                <w:webHidden/>
              </w:rPr>
              <w:fldChar w:fldCharType="separate"/>
            </w:r>
            <w:r>
              <w:rPr>
                <w:noProof/>
                <w:webHidden/>
              </w:rPr>
              <w:t>13</w:t>
            </w:r>
            <w:r>
              <w:rPr>
                <w:noProof/>
                <w:webHidden/>
              </w:rPr>
              <w:fldChar w:fldCharType="end"/>
            </w:r>
          </w:hyperlink>
        </w:p>
        <w:p w:rsidR="00B14092" w:rsidRDefault="00B14092" w14:paraId="1B02B9E3" w14:textId="77777777">
          <w:pPr>
            <w:pStyle w:val="TOC1"/>
            <w:tabs>
              <w:tab w:val="right" w:leader="dot" w:pos="9016"/>
            </w:tabs>
            <w:rPr>
              <w:noProof/>
              <w:sz w:val="22"/>
              <w:szCs w:val="22"/>
              <w:lang w:eastAsia="en-GB"/>
            </w:rPr>
          </w:pPr>
          <w:hyperlink w:history="1" w:anchor="_Toc9367475">
            <w:r w:rsidRPr="00EF0CE5">
              <w:rPr>
                <w:rStyle w:val="Hyperlink"/>
                <w:rFonts w:asciiTheme="majorHAnsi" w:hAnsiTheme="majorHAnsi" w:cstheme="majorHAnsi"/>
                <w:noProof/>
              </w:rPr>
              <w:t>Example Audition Notice</w:t>
            </w:r>
            <w:r>
              <w:rPr>
                <w:noProof/>
                <w:webHidden/>
              </w:rPr>
              <w:tab/>
            </w:r>
            <w:r>
              <w:rPr>
                <w:noProof/>
                <w:webHidden/>
              </w:rPr>
              <w:fldChar w:fldCharType="begin"/>
            </w:r>
            <w:r>
              <w:rPr>
                <w:noProof/>
                <w:webHidden/>
              </w:rPr>
              <w:instrText xml:space="preserve"> PAGEREF _Toc9367475 \h </w:instrText>
            </w:r>
            <w:r>
              <w:rPr>
                <w:noProof/>
                <w:webHidden/>
              </w:rPr>
            </w:r>
            <w:r>
              <w:rPr>
                <w:noProof/>
                <w:webHidden/>
              </w:rPr>
              <w:fldChar w:fldCharType="separate"/>
            </w:r>
            <w:r>
              <w:rPr>
                <w:noProof/>
                <w:webHidden/>
              </w:rPr>
              <w:t>14</w:t>
            </w:r>
            <w:r>
              <w:rPr>
                <w:noProof/>
                <w:webHidden/>
              </w:rPr>
              <w:fldChar w:fldCharType="end"/>
            </w:r>
          </w:hyperlink>
        </w:p>
        <w:p w:rsidR="00B14092" w:rsidRDefault="00B14092" w14:paraId="52A1EF56" w14:textId="77777777">
          <w:pPr>
            <w:pStyle w:val="TOC1"/>
            <w:tabs>
              <w:tab w:val="right" w:leader="dot" w:pos="9016"/>
            </w:tabs>
            <w:rPr>
              <w:noProof/>
              <w:sz w:val="22"/>
              <w:szCs w:val="22"/>
              <w:lang w:eastAsia="en-GB"/>
            </w:rPr>
          </w:pPr>
          <w:hyperlink w:history="1" w:anchor="_Toc9367476">
            <w:r w:rsidRPr="00EF0CE5">
              <w:rPr>
                <w:rStyle w:val="Hyperlink"/>
                <w:rFonts w:asciiTheme="majorHAnsi" w:hAnsiTheme="majorHAnsi" w:cstheme="majorHAnsi"/>
                <w:noProof/>
              </w:rPr>
              <w:t>Van Hire Policy</w:t>
            </w:r>
            <w:r>
              <w:rPr>
                <w:noProof/>
                <w:webHidden/>
              </w:rPr>
              <w:tab/>
            </w:r>
            <w:r>
              <w:rPr>
                <w:noProof/>
                <w:webHidden/>
              </w:rPr>
              <w:fldChar w:fldCharType="begin"/>
            </w:r>
            <w:r>
              <w:rPr>
                <w:noProof/>
                <w:webHidden/>
              </w:rPr>
              <w:instrText xml:space="preserve"> PAGEREF _Toc9367476 \h </w:instrText>
            </w:r>
            <w:r>
              <w:rPr>
                <w:noProof/>
                <w:webHidden/>
              </w:rPr>
            </w:r>
            <w:r>
              <w:rPr>
                <w:noProof/>
                <w:webHidden/>
              </w:rPr>
              <w:fldChar w:fldCharType="separate"/>
            </w:r>
            <w:r>
              <w:rPr>
                <w:noProof/>
                <w:webHidden/>
              </w:rPr>
              <w:t>15</w:t>
            </w:r>
            <w:r>
              <w:rPr>
                <w:noProof/>
                <w:webHidden/>
              </w:rPr>
              <w:fldChar w:fldCharType="end"/>
            </w:r>
          </w:hyperlink>
        </w:p>
        <w:p w:rsidRPr="005A119F" w:rsidR="001069BB" w:rsidRDefault="001069BB" w14:paraId="6AAB1131" w14:textId="77777777">
          <w:pPr>
            <w:rPr>
              <w:rFonts w:asciiTheme="majorHAnsi" w:hAnsiTheme="majorHAnsi" w:cstheme="majorHAnsi"/>
              <w:sz w:val="22"/>
              <w:szCs w:val="22"/>
            </w:rPr>
          </w:pPr>
          <w:r w:rsidRPr="005A119F">
            <w:rPr>
              <w:rFonts w:asciiTheme="majorHAnsi" w:hAnsiTheme="majorHAnsi" w:cstheme="majorHAnsi"/>
              <w:b/>
              <w:bCs/>
              <w:noProof/>
              <w:sz w:val="22"/>
              <w:szCs w:val="22"/>
            </w:rPr>
            <w:fldChar w:fldCharType="end"/>
          </w:r>
        </w:p>
      </w:sdtContent>
    </w:sdt>
    <w:p w:rsidRPr="005A119F" w:rsidR="00F56A9D" w:rsidRDefault="00F56A9D" w14:paraId="3FBF6742" w14:textId="77777777">
      <w:pPr>
        <w:rPr>
          <w:rFonts w:asciiTheme="majorHAnsi" w:hAnsiTheme="majorHAnsi" w:cstheme="majorHAnsi"/>
          <w:sz w:val="22"/>
          <w:szCs w:val="22"/>
        </w:rPr>
      </w:pPr>
    </w:p>
    <w:p w:rsidRPr="005A119F" w:rsidR="001069BB" w:rsidRDefault="001069BB" w14:paraId="2CE91C61" w14:textId="77777777">
      <w:pPr>
        <w:rPr>
          <w:rFonts w:asciiTheme="majorHAnsi" w:hAnsiTheme="majorHAnsi" w:cstheme="majorHAnsi"/>
          <w:sz w:val="22"/>
          <w:szCs w:val="22"/>
        </w:rPr>
      </w:pPr>
    </w:p>
    <w:p w:rsidRPr="005A119F" w:rsidR="001069BB" w:rsidRDefault="001069BB" w14:paraId="05F28112" w14:textId="77777777">
      <w:pPr>
        <w:rPr>
          <w:rFonts w:asciiTheme="majorHAnsi" w:hAnsiTheme="majorHAnsi" w:cstheme="majorHAnsi"/>
          <w:sz w:val="22"/>
          <w:szCs w:val="22"/>
        </w:rPr>
      </w:pPr>
    </w:p>
    <w:p w:rsidRPr="005A119F" w:rsidR="001069BB" w:rsidRDefault="001069BB" w14:paraId="434E3C1F" w14:textId="77777777">
      <w:pPr>
        <w:rPr>
          <w:rFonts w:asciiTheme="majorHAnsi" w:hAnsiTheme="majorHAnsi" w:cstheme="majorHAnsi"/>
          <w:sz w:val="22"/>
          <w:szCs w:val="22"/>
        </w:rPr>
      </w:pPr>
    </w:p>
    <w:p w:rsidRPr="005A119F" w:rsidR="001069BB" w:rsidRDefault="001069BB" w14:paraId="2B654E06" w14:textId="77777777">
      <w:pPr>
        <w:rPr>
          <w:rFonts w:asciiTheme="majorHAnsi" w:hAnsiTheme="majorHAnsi" w:cstheme="majorHAnsi"/>
          <w:sz w:val="22"/>
          <w:szCs w:val="22"/>
        </w:rPr>
      </w:pPr>
      <w:r w:rsidRPr="005A119F">
        <w:rPr>
          <w:rFonts w:asciiTheme="majorHAnsi" w:hAnsiTheme="majorHAnsi" w:cstheme="majorHAnsi"/>
          <w:sz w:val="22"/>
          <w:szCs w:val="22"/>
        </w:rPr>
        <w:br w:type="page"/>
      </w:r>
    </w:p>
    <w:p w:rsidRPr="005A119F" w:rsidR="00A81F37" w:rsidP="00C4727F" w:rsidRDefault="00A81F37" w14:paraId="686F1112" w14:textId="77777777">
      <w:pPr>
        <w:pStyle w:val="Heading1"/>
        <w:rPr>
          <w:rFonts w:asciiTheme="majorHAnsi" w:hAnsiTheme="majorHAnsi" w:cstheme="majorHAnsi"/>
        </w:rPr>
      </w:pPr>
      <w:bookmarkStart w:name="_Toc502161829" w:id="0"/>
      <w:bookmarkStart w:name="_Toc9367455" w:id="1"/>
      <w:r w:rsidRPr="005A119F">
        <w:rPr>
          <w:rFonts w:asciiTheme="majorHAnsi" w:hAnsiTheme="majorHAnsi" w:cstheme="majorHAnsi"/>
        </w:rPr>
        <w:lastRenderedPageBreak/>
        <w:t>Introduction</w:t>
      </w:r>
      <w:bookmarkEnd w:id="0"/>
      <w:bookmarkEnd w:id="1"/>
    </w:p>
    <w:p w:rsidRPr="005A119F" w:rsidR="002A58ED" w:rsidP="00767095" w:rsidRDefault="006D67D8" w14:paraId="07EED807" w14:textId="4CE047AF">
      <w:pPr>
        <w:suppressAutoHyphens/>
        <w:spacing w:before="240" w:beforeLines="100" w:after="240" w:afterLines="100" w:line="240" w:lineRule="exact"/>
        <w:rPr>
          <w:rFonts w:asciiTheme="majorHAnsi" w:hAnsiTheme="majorHAnsi" w:cstheme="majorHAnsi"/>
          <w:color w:val="000000"/>
          <w:sz w:val="22"/>
          <w:szCs w:val="22"/>
        </w:rPr>
      </w:pPr>
      <w:r w:rsidRPr="005A119F">
        <w:rPr>
          <w:rFonts w:asciiTheme="majorHAnsi" w:hAnsiTheme="majorHAnsi" w:cstheme="majorHAnsi"/>
          <w:color w:val="000000"/>
          <w:sz w:val="22"/>
          <w:szCs w:val="22"/>
        </w:rPr>
        <w:t xml:space="preserve">The rehearsal period is actually the culmination of all your work so you should </w:t>
      </w:r>
      <w:r w:rsidRPr="005A119F" w:rsidR="00773AD3">
        <w:rPr>
          <w:rFonts w:asciiTheme="majorHAnsi" w:hAnsiTheme="majorHAnsi" w:cstheme="majorHAnsi"/>
          <w:color w:val="000000"/>
          <w:sz w:val="22"/>
          <w:szCs w:val="22"/>
        </w:rPr>
        <w:t>prepare as much</w:t>
      </w:r>
      <w:r w:rsidRPr="005A119F">
        <w:rPr>
          <w:rFonts w:asciiTheme="majorHAnsi" w:hAnsiTheme="majorHAnsi" w:cstheme="majorHAnsi"/>
          <w:color w:val="000000"/>
          <w:sz w:val="22"/>
          <w:szCs w:val="22"/>
        </w:rPr>
        <w:t xml:space="preserve"> as possible</w:t>
      </w:r>
      <w:r w:rsidRPr="005A119F" w:rsidR="00773AD3">
        <w:rPr>
          <w:rFonts w:asciiTheme="majorHAnsi" w:hAnsiTheme="majorHAnsi" w:cstheme="majorHAnsi"/>
          <w:color w:val="000000"/>
          <w:sz w:val="22"/>
          <w:szCs w:val="22"/>
        </w:rPr>
        <w:t xml:space="preserve"> before starting rehearsals</w:t>
      </w:r>
      <w:r w:rsidRPr="005A119F">
        <w:rPr>
          <w:rFonts w:asciiTheme="majorHAnsi" w:hAnsiTheme="majorHAnsi" w:cstheme="majorHAnsi"/>
          <w:color w:val="000000"/>
          <w:sz w:val="22"/>
          <w:szCs w:val="22"/>
        </w:rPr>
        <w:t xml:space="preserve">. </w:t>
      </w:r>
      <w:r w:rsidRPr="005A119F" w:rsidR="002A58ED">
        <w:rPr>
          <w:rFonts w:asciiTheme="majorHAnsi" w:hAnsiTheme="majorHAnsi" w:cstheme="majorHAnsi"/>
          <w:color w:val="000000"/>
          <w:sz w:val="22"/>
          <w:szCs w:val="22"/>
        </w:rPr>
        <w:t xml:space="preserve">This also maximises the opportunity to publicise the show to potential cast and </w:t>
      </w:r>
      <w:r w:rsidR="0078153D">
        <w:rPr>
          <w:rFonts w:asciiTheme="majorHAnsi" w:hAnsiTheme="majorHAnsi" w:cstheme="majorHAnsi"/>
          <w:color w:val="000000"/>
          <w:sz w:val="22"/>
          <w:szCs w:val="22"/>
        </w:rPr>
        <w:t>creative team</w:t>
      </w:r>
      <w:r w:rsidRPr="005A119F" w:rsidR="002A58ED">
        <w:rPr>
          <w:rFonts w:asciiTheme="majorHAnsi" w:hAnsiTheme="majorHAnsi" w:cstheme="majorHAnsi"/>
          <w:color w:val="000000"/>
          <w:sz w:val="22"/>
          <w:szCs w:val="22"/>
        </w:rPr>
        <w:t>, along with being included in programmes for shows prior to yours.</w:t>
      </w:r>
    </w:p>
    <w:p w:rsidRPr="005A119F" w:rsidR="00B525E0" w:rsidP="00767095" w:rsidRDefault="00A81F37" w14:paraId="70E23B03" w14:textId="77777777">
      <w:pPr>
        <w:suppressAutoHyphens/>
        <w:spacing w:before="240" w:beforeLines="100" w:after="240" w:afterLines="100" w:line="240" w:lineRule="exact"/>
        <w:rPr>
          <w:rFonts w:asciiTheme="majorHAnsi" w:hAnsiTheme="majorHAnsi" w:cstheme="majorHAnsi"/>
          <w:color w:val="000000"/>
          <w:sz w:val="22"/>
          <w:szCs w:val="22"/>
        </w:rPr>
      </w:pPr>
      <w:r w:rsidRPr="005A119F">
        <w:rPr>
          <w:rFonts w:asciiTheme="majorHAnsi" w:hAnsiTheme="majorHAnsi" w:cstheme="majorHAnsi"/>
          <w:color w:val="000000"/>
          <w:sz w:val="22"/>
          <w:szCs w:val="22"/>
        </w:rPr>
        <w:t xml:space="preserve">The following are some general guidelines for </w:t>
      </w:r>
      <w:r w:rsidRPr="005A119F" w:rsidR="00773AD3">
        <w:rPr>
          <w:rFonts w:asciiTheme="majorHAnsi" w:hAnsiTheme="majorHAnsi" w:cstheme="majorHAnsi"/>
          <w:color w:val="000000"/>
          <w:sz w:val="22"/>
          <w:szCs w:val="22"/>
        </w:rPr>
        <w:t xml:space="preserve">GST directors, </w:t>
      </w:r>
      <w:r w:rsidRPr="005A119F" w:rsidR="006D67D8">
        <w:rPr>
          <w:rFonts w:asciiTheme="majorHAnsi" w:hAnsiTheme="majorHAnsi" w:cstheme="majorHAnsi"/>
          <w:color w:val="000000"/>
          <w:sz w:val="22"/>
          <w:szCs w:val="22"/>
        </w:rPr>
        <w:t xml:space="preserve">both old and new. </w:t>
      </w:r>
      <w:r w:rsidRPr="005A119F">
        <w:rPr>
          <w:rFonts w:asciiTheme="majorHAnsi" w:hAnsiTheme="majorHAnsi" w:cstheme="majorHAnsi"/>
          <w:color w:val="000000"/>
          <w:sz w:val="22"/>
          <w:szCs w:val="22"/>
        </w:rPr>
        <w:t xml:space="preserve">Every show and director is different so you may find there are some </w:t>
      </w:r>
      <w:r w:rsidRPr="005A119F" w:rsidR="006D67D8">
        <w:rPr>
          <w:rFonts w:asciiTheme="majorHAnsi" w:hAnsiTheme="majorHAnsi" w:cstheme="majorHAnsi"/>
          <w:color w:val="000000"/>
          <w:sz w:val="22"/>
          <w:szCs w:val="22"/>
        </w:rPr>
        <w:t xml:space="preserve">aspects </w:t>
      </w:r>
      <w:r w:rsidRPr="005A119F">
        <w:rPr>
          <w:rFonts w:asciiTheme="majorHAnsi" w:hAnsiTheme="majorHAnsi" w:cstheme="majorHAnsi"/>
          <w:color w:val="000000"/>
          <w:sz w:val="22"/>
          <w:szCs w:val="22"/>
        </w:rPr>
        <w:t xml:space="preserve">that are not relevant to you </w:t>
      </w:r>
      <w:r w:rsidRPr="005A119F" w:rsidR="006D67D8">
        <w:rPr>
          <w:rFonts w:asciiTheme="majorHAnsi" w:hAnsiTheme="majorHAnsi" w:cstheme="majorHAnsi"/>
          <w:color w:val="000000"/>
          <w:sz w:val="22"/>
          <w:szCs w:val="22"/>
        </w:rPr>
        <w:t>or things you just wish to do differently.</w:t>
      </w:r>
    </w:p>
    <w:p w:rsidR="001422F3" w:rsidP="00767095" w:rsidRDefault="00B525E0" w14:paraId="31FEE451" w14:textId="4F15778E">
      <w:pPr>
        <w:suppressAutoHyphens/>
        <w:spacing w:before="240" w:beforeLines="100" w:after="240" w:afterLines="100" w:line="240" w:lineRule="exact"/>
        <w:rPr>
          <w:rFonts w:asciiTheme="majorHAnsi" w:hAnsiTheme="majorHAnsi" w:cstheme="majorHAnsi"/>
          <w:color w:val="000000"/>
          <w:sz w:val="22"/>
          <w:szCs w:val="22"/>
        </w:rPr>
      </w:pPr>
      <w:r w:rsidRPr="005A119F">
        <w:rPr>
          <w:rFonts w:asciiTheme="majorHAnsi" w:hAnsiTheme="majorHAnsi" w:cstheme="majorHAnsi"/>
          <w:color w:val="000000"/>
          <w:sz w:val="22"/>
          <w:szCs w:val="22"/>
        </w:rPr>
        <w:t>The guidelines</w:t>
      </w:r>
      <w:r w:rsidRPr="005A119F" w:rsidR="00513867">
        <w:rPr>
          <w:rFonts w:asciiTheme="majorHAnsi" w:hAnsiTheme="majorHAnsi" w:cstheme="majorHAnsi"/>
          <w:color w:val="000000"/>
          <w:sz w:val="22"/>
          <w:szCs w:val="22"/>
        </w:rPr>
        <w:t xml:space="preserve"> and tips have been put together from notes and feedback from some of our experienced directors </w:t>
      </w:r>
      <w:r w:rsidRPr="005A119F">
        <w:rPr>
          <w:rFonts w:asciiTheme="majorHAnsi" w:hAnsiTheme="majorHAnsi" w:cstheme="majorHAnsi"/>
          <w:color w:val="000000"/>
          <w:sz w:val="22"/>
          <w:szCs w:val="22"/>
        </w:rPr>
        <w:t xml:space="preserve">to help </w:t>
      </w:r>
      <w:r w:rsidRPr="005A119F" w:rsidR="00513867">
        <w:rPr>
          <w:rFonts w:asciiTheme="majorHAnsi" w:hAnsiTheme="majorHAnsi" w:cstheme="majorHAnsi"/>
          <w:color w:val="000000"/>
          <w:sz w:val="22"/>
          <w:szCs w:val="22"/>
        </w:rPr>
        <w:t xml:space="preserve">other </w:t>
      </w:r>
      <w:r w:rsidRPr="005A119F">
        <w:rPr>
          <w:rFonts w:asciiTheme="majorHAnsi" w:hAnsiTheme="majorHAnsi" w:cstheme="majorHAnsi"/>
          <w:color w:val="000000"/>
          <w:sz w:val="22"/>
          <w:szCs w:val="22"/>
        </w:rPr>
        <w:t>director</w:t>
      </w:r>
      <w:r w:rsidR="00324D83">
        <w:rPr>
          <w:rFonts w:asciiTheme="majorHAnsi" w:hAnsiTheme="majorHAnsi" w:cstheme="majorHAnsi"/>
          <w:color w:val="000000"/>
          <w:sz w:val="22"/>
          <w:szCs w:val="22"/>
        </w:rPr>
        <w:t>s</w:t>
      </w:r>
      <w:r w:rsidRPr="005A119F">
        <w:rPr>
          <w:rFonts w:asciiTheme="majorHAnsi" w:hAnsiTheme="majorHAnsi" w:cstheme="majorHAnsi"/>
          <w:color w:val="000000"/>
          <w:sz w:val="22"/>
          <w:szCs w:val="22"/>
        </w:rPr>
        <w:t xml:space="preserve"> by having a check list drawn from the experiences of </w:t>
      </w:r>
      <w:r w:rsidR="00324D83">
        <w:rPr>
          <w:rFonts w:asciiTheme="majorHAnsi" w:hAnsiTheme="majorHAnsi" w:cstheme="majorHAnsi"/>
          <w:color w:val="000000"/>
          <w:sz w:val="22"/>
          <w:szCs w:val="22"/>
        </w:rPr>
        <w:t xml:space="preserve">previous </w:t>
      </w:r>
      <w:r w:rsidRPr="005A119F">
        <w:rPr>
          <w:rFonts w:asciiTheme="majorHAnsi" w:hAnsiTheme="majorHAnsi" w:cstheme="majorHAnsi"/>
          <w:color w:val="000000"/>
          <w:sz w:val="22"/>
          <w:szCs w:val="22"/>
        </w:rPr>
        <w:t xml:space="preserve">shows. They are not intended to be prescriptive, frustrate creative talent or innovation. </w:t>
      </w:r>
    </w:p>
    <w:p w:rsidRPr="005A119F" w:rsidR="00DC6B38" w:rsidP="00767095" w:rsidRDefault="00DC6B38" w14:paraId="1A89C594" w14:textId="77777777">
      <w:pPr>
        <w:suppressAutoHyphens/>
        <w:spacing w:before="240" w:beforeLines="100" w:after="240" w:afterLines="100" w:line="240" w:lineRule="exact"/>
        <w:rPr>
          <w:rFonts w:asciiTheme="majorHAnsi" w:hAnsiTheme="majorHAnsi" w:cstheme="majorHAnsi"/>
          <w:color w:val="000000"/>
          <w:sz w:val="22"/>
          <w:szCs w:val="22"/>
        </w:rPr>
      </w:pPr>
      <w:r>
        <w:rPr>
          <w:rFonts w:asciiTheme="majorHAnsi" w:hAnsiTheme="majorHAnsi" w:cstheme="majorHAnsi"/>
          <w:color w:val="000000"/>
          <w:sz w:val="22"/>
          <w:szCs w:val="22"/>
        </w:rPr>
        <w:t>The final pages of these notes include a rough overall timetable of the 12 months leading up to the show.</w:t>
      </w:r>
    </w:p>
    <w:p w:rsidRPr="005A119F" w:rsidR="001422F3" w:rsidP="00767095" w:rsidRDefault="001422F3" w14:paraId="326D838D" w14:textId="77777777">
      <w:pPr>
        <w:suppressAutoHyphens/>
        <w:spacing w:before="240" w:beforeLines="100" w:after="240" w:afterLines="100" w:line="240" w:lineRule="exact"/>
        <w:rPr>
          <w:rFonts w:asciiTheme="majorHAnsi" w:hAnsiTheme="majorHAnsi" w:cstheme="majorHAnsi"/>
          <w:color w:val="000000"/>
          <w:sz w:val="22"/>
          <w:szCs w:val="22"/>
        </w:rPr>
      </w:pPr>
      <w:r w:rsidRPr="005A119F">
        <w:rPr>
          <w:rFonts w:asciiTheme="majorHAnsi" w:hAnsiTheme="majorHAnsi" w:cstheme="majorHAnsi"/>
          <w:color w:val="000000"/>
          <w:sz w:val="22"/>
          <w:szCs w:val="22"/>
        </w:rPr>
        <w:t xml:space="preserve">If you are worried about any aspect of your show, talk to your </w:t>
      </w:r>
      <w:r w:rsidRPr="005A119F" w:rsidR="008F30F9">
        <w:rPr>
          <w:rFonts w:asciiTheme="majorHAnsi" w:hAnsiTheme="majorHAnsi" w:cstheme="majorHAnsi"/>
          <w:color w:val="000000"/>
          <w:sz w:val="22"/>
          <w:szCs w:val="22"/>
        </w:rPr>
        <w:t>mentor or staging representative</w:t>
      </w:r>
      <w:r w:rsidRPr="005A119F">
        <w:rPr>
          <w:rFonts w:asciiTheme="majorHAnsi" w:hAnsiTheme="majorHAnsi" w:cstheme="majorHAnsi"/>
          <w:color w:val="000000"/>
          <w:sz w:val="22"/>
          <w:szCs w:val="22"/>
        </w:rPr>
        <w:t>. Don’t be afraid to ask for help. Remember we do this for fun!</w:t>
      </w:r>
    </w:p>
    <w:p w:rsidRPr="005A119F" w:rsidR="00513867" w:rsidP="00767095" w:rsidRDefault="00513867" w14:paraId="2E5C8853" w14:textId="77777777">
      <w:pPr>
        <w:suppressAutoHyphens/>
        <w:spacing w:before="240" w:beforeLines="100" w:after="240" w:afterLines="100" w:line="240" w:lineRule="exact"/>
        <w:rPr>
          <w:rFonts w:asciiTheme="majorHAnsi" w:hAnsiTheme="majorHAnsi" w:cstheme="majorHAnsi"/>
          <w:b/>
          <w:color w:val="000000"/>
          <w:sz w:val="22"/>
          <w:szCs w:val="22"/>
        </w:rPr>
      </w:pPr>
    </w:p>
    <w:p w:rsidRPr="005A119F" w:rsidR="00E76ECC" w:rsidP="00767095" w:rsidRDefault="00E76ECC" w14:paraId="2EE6924C" w14:textId="77777777">
      <w:pPr>
        <w:suppressAutoHyphens/>
        <w:spacing w:before="240" w:beforeLines="100" w:after="240" w:afterLines="100" w:line="240" w:lineRule="exact"/>
        <w:rPr>
          <w:rFonts w:asciiTheme="majorHAnsi" w:hAnsiTheme="majorHAnsi" w:cstheme="majorHAnsi"/>
          <w:b/>
          <w:color w:val="000000"/>
          <w:sz w:val="22"/>
          <w:szCs w:val="22"/>
        </w:rPr>
      </w:pPr>
      <w:r w:rsidRPr="005A119F">
        <w:rPr>
          <w:rFonts w:asciiTheme="majorHAnsi" w:hAnsiTheme="majorHAnsi" w:cstheme="majorHAnsi"/>
          <w:b/>
          <w:color w:val="000000"/>
          <w:sz w:val="22"/>
          <w:szCs w:val="22"/>
        </w:rPr>
        <w:t>Key steps</w:t>
      </w:r>
    </w:p>
    <w:p w:rsidRPr="005A119F" w:rsidR="00E76ECC" w:rsidP="00767095" w:rsidRDefault="00E76ECC" w14:paraId="5E8745A6" w14:textId="77777777">
      <w:pPr>
        <w:pStyle w:val="ListParagraph"/>
        <w:numPr>
          <w:ilvl w:val="0"/>
          <w:numId w:val="5"/>
        </w:numPr>
        <w:suppressAutoHyphens/>
        <w:spacing w:before="240" w:beforeLines="100" w:after="240" w:afterLines="100" w:line="240" w:lineRule="exact"/>
        <w:rPr>
          <w:rFonts w:asciiTheme="majorHAnsi" w:hAnsiTheme="majorHAnsi" w:cstheme="majorHAnsi"/>
          <w:color w:val="000000"/>
          <w:sz w:val="22"/>
          <w:szCs w:val="22"/>
        </w:rPr>
      </w:pPr>
      <w:r w:rsidRPr="005A119F">
        <w:rPr>
          <w:rFonts w:asciiTheme="majorHAnsi" w:hAnsiTheme="majorHAnsi" w:cstheme="majorHAnsi"/>
          <w:color w:val="000000"/>
          <w:sz w:val="22"/>
          <w:szCs w:val="22"/>
        </w:rPr>
        <w:t>Work with casting and selection to choose your play and performance slot, this will likely be in part dictated by the theatres available for each slot</w:t>
      </w:r>
    </w:p>
    <w:p w:rsidRPr="005A119F" w:rsidR="00E76ECC" w:rsidP="00767095" w:rsidRDefault="00E76ECC" w14:paraId="0687DB8F" w14:textId="77777777">
      <w:pPr>
        <w:pStyle w:val="ListParagraph"/>
        <w:numPr>
          <w:ilvl w:val="0"/>
          <w:numId w:val="5"/>
        </w:numPr>
        <w:suppressAutoHyphens/>
        <w:spacing w:before="240" w:beforeLines="100" w:after="240" w:afterLines="100" w:line="240" w:lineRule="exact"/>
        <w:rPr>
          <w:rFonts w:asciiTheme="majorHAnsi" w:hAnsiTheme="majorHAnsi" w:cstheme="majorHAnsi"/>
          <w:color w:val="000000"/>
          <w:sz w:val="22"/>
          <w:szCs w:val="22"/>
        </w:rPr>
      </w:pPr>
      <w:r w:rsidRPr="005A119F">
        <w:rPr>
          <w:rFonts w:asciiTheme="majorHAnsi" w:hAnsiTheme="majorHAnsi" w:cstheme="majorHAnsi"/>
          <w:color w:val="000000"/>
          <w:sz w:val="22"/>
          <w:szCs w:val="22"/>
        </w:rPr>
        <w:t>Get your team in place</w:t>
      </w:r>
    </w:p>
    <w:p w:rsidRPr="005A119F" w:rsidR="00E76ECC" w:rsidP="00767095" w:rsidRDefault="00E76ECC" w14:paraId="24FE9FCB" w14:textId="77777777">
      <w:pPr>
        <w:pStyle w:val="ListParagraph"/>
        <w:numPr>
          <w:ilvl w:val="0"/>
          <w:numId w:val="5"/>
        </w:numPr>
        <w:suppressAutoHyphens/>
        <w:spacing w:before="240" w:beforeLines="100" w:after="240" w:afterLines="100" w:line="240" w:lineRule="exact"/>
        <w:rPr>
          <w:rFonts w:asciiTheme="majorHAnsi" w:hAnsiTheme="majorHAnsi" w:cstheme="majorHAnsi"/>
          <w:color w:val="000000"/>
          <w:sz w:val="22"/>
          <w:szCs w:val="22"/>
        </w:rPr>
      </w:pPr>
      <w:r w:rsidRPr="005A119F">
        <w:rPr>
          <w:rFonts w:asciiTheme="majorHAnsi" w:hAnsiTheme="majorHAnsi" w:cstheme="majorHAnsi"/>
          <w:color w:val="000000"/>
          <w:sz w:val="22"/>
          <w:szCs w:val="22"/>
        </w:rPr>
        <w:t>Planning</w:t>
      </w:r>
    </w:p>
    <w:p w:rsidRPr="005A119F" w:rsidR="0060133A" w:rsidP="00767095" w:rsidRDefault="0060133A" w14:paraId="5744F3FB" w14:textId="77777777">
      <w:pPr>
        <w:pStyle w:val="ListParagraph"/>
        <w:numPr>
          <w:ilvl w:val="0"/>
          <w:numId w:val="5"/>
        </w:numPr>
        <w:suppressAutoHyphens/>
        <w:spacing w:before="240" w:beforeLines="100" w:after="240" w:afterLines="100" w:line="240" w:lineRule="exact"/>
        <w:rPr>
          <w:rFonts w:asciiTheme="majorHAnsi" w:hAnsiTheme="majorHAnsi" w:cstheme="majorHAnsi"/>
          <w:color w:val="000000"/>
          <w:sz w:val="22"/>
          <w:szCs w:val="22"/>
        </w:rPr>
      </w:pPr>
      <w:r w:rsidRPr="005A119F">
        <w:rPr>
          <w:rFonts w:asciiTheme="majorHAnsi" w:hAnsiTheme="majorHAnsi" w:cstheme="majorHAnsi"/>
          <w:color w:val="000000"/>
          <w:sz w:val="22"/>
          <w:szCs w:val="22"/>
        </w:rPr>
        <w:t>Publicity</w:t>
      </w:r>
    </w:p>
    <w:p w:rsidRPr="005A119F" w:rsidR="00E76ECC" w:rsidP="00767095" w:rsidRDefault="00E76ECC" w14:paraId="0B50B7BB" w14:textId="77777777">
      <w:pPr>
        <w:pStyle w:val="ListParagraph"/>
        <w:numPr>
          <w:ilvl w:val="0"/>
          <w:numId w:val="5"/>
        </w:numPr>
        <w:suppressAutoHyphens/>
        <w:spacing w:before="240" w:beforeLines="100" w:after="240" w:afterLines="100" w:line="240" w:lineRule="exact"/>
        <w:rPr>
          <w:rFonts w:asciiTheme="majorHAnsi" w:hAnsiTheme="majorHAnsi" w:cstheme="majorHAnsi"/>
          <w:color w:val="000000"/>
          <w:sz w:val="22"/>
          <w:szCs w:val="22"/>
        </w:rPr>
      </w:pPr>
      <w:r w:rsidRPr="005A119F">
        <w:rPr>
          <w:rFonts w:asciiTheme="majorHAnsi" w:hAnsiTheme="majorHAnsi" w:cstheme="majorHAnsi"/>
          <w:color w:val="000000"/>
          <w:sz w:val="22"/>
          <w:szCs w:val="22"/>
        </w:rPr>
        <w:t>Audition</w:t>
      </w:r>
    </w:p>
    <w:p w:rsidRPr="005A119F" w:rsidR="00E76ECC" w:rsidP="00767095" w:rsidRDefault="00E76ECC" w14:paraId="32A548B7" w14:textId="77777777">
      <w:pPr>
        <w:pStyle w:val="ListParagraph"/>
        <w:numPr>
          <w:ilvl w:val="0"/>
          <w:numId w:val="5"/>
        </w:numPr>
        <w:suppressAutoHyphens/>
        <w:spacing w:before="240" w:beforeLines="100" w:after="240" w:afterLines="100" w:line="240" w:lineRule="exact"/>
        <w:rPr>
          <w:rFonts w:asciiTheme="majorHAnsi" w:hAnsiTheme="majorHAnsi" w:cstheme="majorHAnsi"/>
          <w:color w:val="000000"/>
          <w:sz w:val="22"/>
          <w:szCs w:val="22"/>
        </w:rPr>
      </w:pPr>
      <w:r w:rsidRPr="005A119F">
        <w:rPr>
          <w:rFonts w:asciiTheme="majorHAnsi" w:hAnsiTheme="majorHAnsi" w:cstheme="majorHAnsi"/>
          <w:color w:val="000000"/>
          <w:sz w:val="22"/>
          <w:szCs w:val="22"/>
        </w:rPr>
        <w:t>Rehearsal period</w:t>
      </w:r>
    </w:p>
    <w:p w:rsidRPr="005A119F" w:rsidR="00E76ECC" w:rsidP="00767095" w:rsidRDefault="00E76ECC" w14:paraId="09E36EC6" w14:textId="77777777">
      <w:pPr>
        <w:pStyle w:val="ListParagraph"/>
        <w:numPr>
          <w:ilvl w:val="0"/>
          <w:numId w:val="5"/>
        </w:numPr>
        <w:suppressAutoHyphens/>
        <w:spacing w:before="240" w:beforeLines="100" w:after="240" w:afterLines="100" w:line="240" w:lineRule="exact"/>
        <w:rPr>
          <w:rFonts w:asciiTheme="majorHAnsi" w:hAnsiTheme="majorHAnsi" w:cstheme="majorHAnsi"/>
          <w:color w:val="000000"/>
          <w:sz w:val="22"/>
          <w:szCs w:val="22"/>
        </w:rPr>
      </w:pPr>
      <w:r w:rsidRPr="005A119F">
        <w:rPr>
          <w:rFonts w:asciiTheme="majorHAnsi" w:hAnsiTheme="majorHAnsi" w:cstheme="majorHAnsi"/>
          <w:color w:val="000000"/>
          <w:sz w:val="22"/>
          <w:szCs w:val="22"/>
        </w:rPr>
        <w:t>Show week</w:t>
      </w:r>
    </w:p>
    <w:p w:rsidRPr="005A119F" w:rsidR="00E76ECC" w:rsidP="00767095" w:rsidRDefault="00E76ECC" w14:paraId="751D50AF" w14:textId="77777777">
      <w:pPr>
        <w:pStyle w:val="ListParagraph"/>
        <w:numPr>
          <w:ilvl w:val="0"/>
          <w:numId w:val="5"/>
        </w:numPr>
        <w:suppressAutoHyphens/>
        <w:spacing w:before="240" w:beforeLines="100" w:after="240" w:afterLines="100" w:line="240" w:lineRule="exact"/>
        <w:rPr>
          <w:rFonts w:asciiTheme="majorHAnsi" w:hAnsiTheme="majorHAnsi" w:cstheme="majorHAnsi"/>
          <w:color w:val="000000"/>
          <w:sz w:val="22"/>
          <w:szCs w:val="22"/>
        </w:rPr>
      </w:pPr>
      <w:r w:rsidRPr="005A119F">
        <w:rPr>
          <w:rFonts w:asciiTheme="majorHAnsi" w:hAnsiTheme="majorHAnsi" w:cstheme="majorHAnsi"/>
          <w:color w:val="000000"/>
          <w:sz w:val="22"/>
          <w:szCs w:val="22"/>
        </w:rPr>
        <w:t>After the performance</w:t>
      </w:r>
    </w:p>
    <w:p w:rsidRPr="005A119F" w:rsidR="00350696" w:rsidP="00767095" w:rsidRDefault="00350696" w14:paraId="00AD309B" w14:textId="77777777">
      <w:pPr>
        <w:suppressAutoHyphens/>
        <w:spacing w:before="240" w:beforeLines="100" w:after="240" w:afterLines="100" w:line="240" w:lineRule="exact"/>
        <w:rPr>
          <w:rFonts w:asciiTheme="majorHAnsi" w:hAnsiTheme="majorHAnsi" w:cstheme="majorHAnsi"/>
          <w:color w:val="000000"/>
          <w:sz w:val="22"/>
          <w:szCs w:val="22"/>
        </w:rPr>
      </w:pPr>
    </w:p>
    <w:p w:rsidRPr="005A119F" w:rsidR="008F30F9" w:rsidP="00767095" w:rsidRDefault="008F30F9" w14:paraId="0F2E547F" w14:textId="77777777">
      <w:pPr>
        <w:suppressAutoHyphens/>
        <w:spacing w:before="240" w:beforeLines="100" w:after="240" w:afterLines="100" w:line="240" w:lineRule="exact"/>
        <w:rPr>
          <w:rFonts w:asciiTheme="majorHAnsi" w:hAnsiTheme="majorHAnsi" w:cstheme="majorHAnsi"/>
          <w:color w:val="000000"/>
          <w:sz w:val="22"/>
          <w:szCs w:val="22"/>
        </w:rPr>
      </w:pPr>
      <w:r w:rsidRPr="005A119F">
        <w:rPr>
          <w:rFonts w:asciiTheme="majorHAnsi" w:hAnsiTheme="majorHAnsi" w:cstheme="majorHAnsi"/>
          <w:color w:val="000000"/>
          <w:sz w:val="22"/>
          <w:szCs w:val="22"/>
        </w:rPr>
        <w:t>The notes will be updated each year to include any specific pointers for different venues etc. If you think there is anything missing please discuss this with someone from General Committee.</w:t>
      </w:r>
    </w:p>
    <w:p w:rsidRPr="005A119F" w:rsidR="008F30F9" w:rsidP="00767095" w:rsidRDefault="008F30F9" w14:paraId="7F6C49BA" w14:textId="77777777">
      <w:pPr>
        <w:suppressAutoHyphens/>
        <w:spacing w:before="240" w:beforeLines="100" w:after="240" w:afterLines="100" w:line="240" w:lineRule="exact"/>
        <w:rPr>
          <w:rFonts w:asciiTheme="majorHAnsi" w:hAnsiTheme="majorHAnsi" w:cstheme="majorHAnsi"/>
          <w:color w:val="000000"/>
          <w:sz w:val="22"/>
          <w:szCs w:val="22"/>
        </w:rPr>
      </w:pPr>
    </w:p>
    <w:p w:rsidRPr="005A119F" w:rsidR="00350696" w:rsidP="00767095" w:rsidRDefault="00350696" w14:paraId="785555BF" w14:textId="77777777">
      <w:pPr>
        <w:suppressAutoHyphens/>
        <w:spacing w:before="240" w:beforeLines="100" w:after="240" w:afterLines="100" w:line="240" w:lineRule="exact"/>
        <w:rPr>
          <w:rFonts w:asciiTheme="majorHAnsi" w:hAnsiTheme="majorHAnsi" w:cstheme="majorHAnsi"/>
          <w:color w:val="000000"/>
          <w:sz w:val="22"/>
          <w:szCs w:val="22"/>
        </w:rPr>
      </w:pPr>
    </w:p>
    <w:p w:rsidRPr="005A119F" w:rsidR="00350696" w:rsidP="00767095" w:rsidRDefault="00350696" w14:paraId="7CC77BA4" w14:textId="77777777">
      <w:pPr>
        <w:suppressAutoHyphens/>
        <w:spacing w:before="240" w:beforeLines="100" w:after="240" w:afterLines="100" w:line="240" w:lineRule="exact"/>
        <w:rPr>
          <w:rFonts w:asciiTheme="majorHAnsi" w:hAnsiTheme="majorHAnsi" w:cstheme="majorHAnsi"/>
          <w:color w:val="000000"/>
          <w:sz w:val="22"/>
          <w:szCs w:val="22"/>
        </w:rPr>
      </w:pPr>
    </w:p>
    <w:p w:rsidRPr="005A119F" w:rsidR="00350696" w:rsidP="00767095" w:rsidRDefault="00350696" w14:paraId="0BDF3B24" w14:textId="77777777">
      <w:pPr>
        <w:suppressAutoHyphens/>
        <w:spacing w:before="240" w:beforeLines="100" w:after="240" w:afterLines="100" w:line="240" w:lineRule="exact"/>
        <w:rPr>
          <w:rFonts w:asciiTheme="majorHAnsi" w:hAnsiTheme="majorHAnsi" w:cstheme="majorHAnsi"/>
          <w:color w:val="000000"/>
          <w:sz w:val="22"/>
          <w:szCs w:val="22"/>
        </w:rPr>
      </w:pPr>
    </w:p>
    <w:p w:rsidRPr="005A119F" w:rsidR="00350696" w:rsidP="00767095" w:rsidRDefault="00350696" w14:paraId="0DEC9199" w14:textId="77777777">
      <w:pPr>
        <w:suppressAutoHyphens/>
        <w:spacing w:before="240" w:beforeLines="100" w:after="240" w:afterLines="100" w:line="240" w:lineRule="exact"/>
        <w:rPr>
          <w:rFonts w:asciiTheme="majorHAnsi" w:hAnsiTheme="majorHAnsi" w:cstheme="majorHAnsi"/>
          <w:color w:val="000000"/>
          <w:sz w:val="22"/>
          <w:szCs w:val="22"/>
        </w:rPr>
      </w:pPr>
    </w:p>
    <w:p w:rsidRPr="005A119F" w:rsidR="00350696" w:rsidP="00767095" w:rsidRDefault="00350696" w14:paraId="479A52EE" w14:textId="77777777">
      <w:pPr>
        <w:tabs>
          <w:tab w:val="left" w:pos="6270"/>
        </w:tabs>
        <w:spacing w:before="240" w:beforeLines="100" w:after="240" w:afterLines="100" w:line="240" w:lineRule="exact"/>
        <w:rPr>
          <w:rFonts w:asciiTheme="majorHAnsi" w:hAnsiTheme="majorHAnsi" w:cstheme="majorHAnsi"/>
          <w:color w:val="000000"/>
          <w:sz w:val="22"/>
          <w:szCs w:val="22"/>
        </w:rPr>
      </w:pPr>
      <w:r w:rsidRPr="005A119F">
        <w:rPr>
          <w:rFonts w:asciiTheme="majorHAnsi" w:hAnsiTheme="majorHAnsi" w:cstheme="majorHAnsi"/>
          <w:color w:val="000000"/>
          <w:sz w:val="22"/>
          <w:szCs w:val="22"/>
        </w:rPr>
        <w:tab/>
      </w:r>
    </w:p>
    <w:p w:rsidRPr="005A119F" w:rsidR="00350696" w:rsidP="00767095" w:rsidRDefault="00350696" w14:paraId="066C3EB8" w14:textId="77777777">
      <w:pPr>
        <w:tabs>
          <w:tab w:val="left" w:pos="6270"/>
        </w:tabs>
        <w:spacing w:before="240" w:beforeLines="100" w:after="240" w:afterLines="100" w:line="240" w:lineRule="exact"/>
        <w:rPr>
          <w:rFonts w:asciiTheme="majorHAnsi" w:hAnsiTheme="majorHAnsi" w:cstheme="majorHAnsi"/>
          <w:color w:val="000000"/>
          <w:sz w:val="22"/>
          <w:szCs w:val="22"/>
        </w:rPr>
        <w:sectPr w:rsidRPr="005A119F" w:rsidR="00350696">
          <w:headerReference w:type="default" r:id="rId10"/>
          <w:footerReference w:type="default" r:id="rId11"/>
          <w:pgSz w:w="11906" w:h="16838" w:orient="portrait"/>
          <w:pgMar w:top="1440" w:right="1440" w:bottom="1440" w:left="1440" w:header="708" w:footer="708" w:gutter="0"/>
          <w:cols w:space="708"/>
          <w:docGrid w:linePitch="360"/>
        </w:sectPr>
      </w:pPr>
      <w:r w:rsidRPr="005A119F">
        <w:rPr>
          <w:rFonts w:asciiTheme="majorHAnsi" w:hAnsiTheme="majorHAnsi" w:cstheme="majorHAnsi"/>
          <w:color w:val="000000"/>
          <w:sz w:val="22"/>
          <w:szCs w:val="22"/>
        </w:rPr>
        <w:tab/>
      </w:r>
    </w:p>
    <w:p w:rsidRPr="005A119F" w:rsidR="00A964CB" w:rsidP="00A964CB" w:rsidRDefault="00A964CB" w14:paraId="0E827349" w14:textId="423E439A">
      <w:pPr>
        <w:pStyle w:val="Heading1"/>
        <w:rPr>
          <w:rFonts w:asciiTheme="majorHAnsi" w:hAnsiTheme="majorHAnsi" w:cstheme="majorHAnsi"/>
        </w:rPr>
      </w:pPr>
      <w:bookmarkStart w:name="_Toc9367456" w:id="2"/>
      <w:r>
        <w:rPr>
          <w:rFonts w:asciiTheme="majorHAnsi" w:hAnsiTheme="majorHAnsi" w:cstheme="majorHAnsi"/>
        </w:rPr>
        <w:lastRenderedPageBreak/>
        <w:t>BEFORE YOU Direct</w:t>
      </w:r>
      <w:bookmarkEnd w:id="2"/>
    </w:p>
    <w:p w:rsidR="00A964CB" w:rsidP="00A964CB" w:rsidRDefault="00A964CB" w14:paraId="3D8D6F6B" w14:textId="16A64B43">
      <w:pPr>
        <w:suppressAutoHyphens/>
        <w:spacing w:after="100" w:line="240" w:lineRule="exact"/>
        <w:rPr>
          <w:rFonts w:asciiTheme="majorHAnsi" w:hAnsiTheme="majorHAnsi" w:cstheme="majorHAnsi"/>
          <w:color w:val="000000"/>
          <w:sz w:val="22"/>
          <w:szCs w:val="22"/>
        </w:rPr>
      </w:pPr>
      <w:r>
        <w:rPr>
          <w:rFonts w:asciiTheme="majorHAnsi" w:hAnsiTheme="majorHAnsi" w:cstheme="majorHAnsi"/>
          <w:color w:val="000000"/>
          <w:sz w:val="22"/>
          <w:szCs w:val="22"/>
        </w:rPr>
        <w:t>Before you direct your first full show for GST, Casting &amp; Selection will ask you to direct a rehearsed reading. This is a performance in a smaller venue with a limited number of rehearsals, props and costumes to help you get to grips with the GST processes and see how you feel about directing.</w:t>
      </w:r>
    </w:p>
    <w:p w:rsidR="00A964CB" w:rsidP="00A964CB" w:rsidRDefault="00A964CB" w14:paraId="5F9FF5D1" w14:textId="77777777">
      <w:pPr>
        <w:suppressAutoHyphens/>
        <w:spacing w:after="100" w:line="240" w:lineRule="exact"/>
        <w:rPr>
          <w:rFonts w:asciiTheme="majorHAnsi" w:hAnsiTheme="majorHAnsi" w:cstheme="majorHAnsi"/>
          <w:color w:val="000000"/>
          <w:sz w:val="22"/>
          <w:szCs w:val="22"/>
        </w:rPr>
      </w:pPr>
    </w:p>
    <w:p w:rsidR="00A964CB" w:rsidP="00A964CB" w:rsidRDefault="00A964CB" w14:paraId="04A2183E" w14:textId="29DFB588">
      <w:pPr>
        <w:suppressAutoHyphens/>
        <w:spacing w:after="100" w:line="240" w:lineRule="exact"/>
        <w:rPr>
          <w:rFonts w:asciiTheme="majorHAnsi" w:hAnsiTheme="majorHAnsi" w:cstheme="majorHAnsi"/>
          <w:color w:val="000000"/>
          <w:sz w:val="22"/>
          <w:szCs w:val="22"/>
        </w:rPr>
      </w:pPr>
      <w:r>
        <w:rPr>
          <w:rFonts w:asciiTheme="majorHAnsi" w:hAnsiTheme="majorHAnsi" w:cstheme="majorHAnsi"/>
          <w:color w:val="000000"/>
          <w:sz w:val="22"/>
          <w:szCs w:val="22"/>
        </w:rPr>
        <w:t>These notes are designed for directors putting on a full production but may be useful for those doing a rehearsed reading.</w:t>
      </w:r>
    </w:p>
    <w:p w:rsidR="00A964CB" w:rsidP="00A964CB" w:rsidRDefault="00A964CB" w14:paraId="5E381DE5" w14:textId="77777777">
      <w:pPr>
        <w:suppressAutoHyphens/>
        <w:spacing w:after="100" w:line="240" w:lineRule="exact"/>
        <w:rPr>
          <w:rFonts w:asciiTheme="majorHAnsi" w:hAnsiTheme="majorHAnsi" w:cstheme="majorHAnsi"/>
          <w:color w:val="000000"/>
          <w:sz w:val="22"/>
          <w:szCs w:val="22"/>
        </w:rPr>
      </w:pPr>
    </w:p>
    <w:p w:rsidR="00A964CB" w:rsidP="00A964CB" w:rsidRDefault="00A964CB" w14:paraId="0643E5FF" w14:textId="752A4341">
      <w:pPr>
        <w:suppressAutoHyphens/>
        <w:spacing w:after="100" w:line="240" w:lineRule="exact"/>
        <w:rPr>
          <w:rFonts w:asciiTheme="majorHAnsi" w:hAnsiTheme="majorHAnsi" w:cstheme="majorHAnsi"/>
          <w:color w:val="000000"/>
          <w:sz w:val="22"/>
          <w:szCs w:val="22"/>
        </w:rPr>
      </w:pPr>
      <w:r>
        <w:rPr>
          <w:rFonts w:asciiTheme="majorHAnsi" w:hAnsiTheme="majorHAnsi" w:cstheme="majorHAnsi"/>
          <w:color w:val="000000"/>
          <w:sz w:val="22"/>
          <w:szCs w:val="22"/>
        </w:rPr>
        <w:t>In addition to this you will need to have completed at least one back stage role with GST previously, this doesn’t need to be a lead role but assisting back stage, with props, costumes or other areas will help to ensure you have a good overview of all the different aspects of putting on a production with GST.</w:t>
      </w:r>
    </w:p>
    <w:p w:rsidRPr="005A119F" w:rsidR="00B14092" w:rsidP="00A964CB" w:rsidRDefault="00B14092" w14:paraId="63F3F393" w14:textId="77777777">
      <w:pPr>
        <w:suppressAutoHyphens/>
        <w:spacing w:after="100" w:line="240" w:lineRule="exact"/>
        <w:rPr>
          <w:rFonts w:asciiTheme="majorHAnsi" w:hAnsiTheme="majorHAnsi" w:cstheme="majorHAnsi"/>
          <w:color w:val="000000"/>
          <w:sz w:val="22"/>
          <w:szCs w:val="22"/>
        </w:rPr>
      </w:pPr>
    </w:p>
    <w:p w:rsidRPr="005A119F" w:rsidR="00235BCC" w:rsidP="00661CDE" w:rsidRDefault="00FA3E61" w14:paraId="01AECC8C" w14:textId="77777777">
      <w:pPr>
        <w:pStyle w:val="Heading1"/>
        <w:rPr>
          <w:rFonts w:asciiTheme="majorHAnsi" w:hAnsiTheme="majorHAnsi" w:cstheme="majorHAnsi"/>
        </w:rPr>
      </w:pPr>
      <w:bookmarkStart w:name="_Toc9367457" w:id="3"/>
      <w:r w:rsidRPr="005A119F">
        <w:rPr>
          <w:rFonts w:asciiTheme="majorHAnsi" w:hAnsiTheme="majorHAnsi" w:cstheme="majorHAnsi"/>
        </w:rPr>
        <w:t>Your play</w:t>
      </w:r>
      <w:bookmarkEnd w:id="3"/>
    </w:p>
    <w:p w:rsidRPr="005A119F" w:rsidR="00513867" w:rsidP="00767095" w:rsidRDefault="00513867" w14:paraId="29E9D713" w14:textId="77777777">
      <w:pPr>
        <w:suppressAutoHyphens/>
        <w:spacing w:after="100" w:line="240" w:lineRule="exact"/>
        <w:rPr>
          <w:rFonts w:asciiTheme="majorHAnsi" w:hAnsiTheme="majorHAnsi" w:cstheme="majorHAnsi"/>
          <w:color w:val="000000"/>
          <w:sz w:val="22"/>
          <w:szCs w:val="22"/>
        </w:rPr>
      </w:pPr>
      <w:r w:rsidRPr="005A119F">
        <w:rPr>
          <w:rFonts w:asciiTheme="majorHAnsi" w:hAnsiTheme="majorHAnsi" w:cstheme="majorHAnsi"/>
          <w:color w:val="000000"/>
          <w:sz w:val="22"/>
          <w:szCs w:val="22"/>
        </w:rPr>
        <w:t>Casting and Selection (C&amp;S) will work with you to select a script, confirm the venue and arrange for any royalties.</w:t>
      </w:r>
    </w:p>
    <w:p w:rsidRPr="005A119F" w:rsidR="00513867" w:rsidP="00767095" w:rsidRDefault="003E43DF" w14:paraId="0AECC0EF" w14:textId="77777777">
      <w:pPr>
        <w:spacing w:after="100" w:line="240" w:lineRule="exact"/>
        <w:jc w:val="both"/>
        <w:rPr>
          <w:rFonts w:asciiTheme="majorHAnsi" w:hAnsiTheme="majorHAnsi" w:cstheme="majorHAnsi"/>
          <w:color w:val="000000"/>
          <w:sz w:val="22"/>
          <w:szCs w:val="22"/>
        </w:rPr>
      </w:pPr>
      <w:r w:rsidRPr="005A119F">
        <w:rPr>
          <w:rFonts w:asciiTheme="majorHAnsi" w:hAnsiTheme="majorHAnsi" w:cstheme="majorHAnsi"/>
          <w:color w:val="000000"/>
          <w:sz w:val="22"/>
          <w:szCs w:val="22"/>
        </w:rPr>
        <w:t>When choosing the play</w:t>
      </w:r>
      <w:r w:rsidRPr="005A119F" w:rsidR="00513867">
        <w:rPr>
          <w:rFonts w:asciiTheme="majorHAnsi" w:hAnsiTheme="majorHAnsi" w:cstheme="majorHAnsi"/>
          <w:color w:val="000000"/>
          <w:sz w:val="22"/>
          <w:szCs w:val="22"/>
        </w:rPr>
        <w:t xml:space="preserve"> you may want to consider the following:</w:t>
      </w:r>
    </w:p>
    <w:p w:rsidRPr="005A119F" w:rsidR="00513867" w:rsidP="00767095" w:rsidRDefault="003E43DF" w14:paraId="37B250D0" w14:textId="77777777">
      <w:pPr>
        <w:pStyle w:val="ListParagraph"/>
        <w:numPr>
          <w:ilvl w:val="0"/>
          <w:numId w:val="17"/>
        </w:numPr>
        <w:spacing w:after="100" w:line="240" w:lineRule="exact"/>
        <w:jc w:val="both"/>
        <w:rPr>
          <w:rFonts w:asciiTheme="majorHAnsi" w:hAnsiTheme="majorHAnsi" w:cstheme="majorHAnsi"/>
          <w:color w:val="000000"/>
          <w:sz w:val="22"/>
          <w:szCs w:val="22"/>
        </w:rPr>
      </w:pPr>
      <w:r w:rsidRPr="005A119F">
        <w:rPr>
          <w:rFonts w:asciiTheme="majorHAnsi" w:hAnsiTheme="majorHAnsi" w:cstheme="majorHAnsi"/>
          <w:color w:val="000000"/>
          <w:sz w:val="22"/>
          <w:szCs w:val="22"/>
        </w:rPr>
        <w:t>Do y</w:t>
      </w:r>
      <w:r w:rsidRPr="005A119F" w:rsidR="00513867">
        <w:rPr>
          <w:rFonts w:asciiTheme="majorHAnsi" w:hAnsiTheme="majorHAnsi" w:cstheme="majorHAnsi"/>
          <w:color w:val="000000"/>
          <w:sz w:val="22"/>
          <w:szCs w:val="22"/>
        </w:rPr>
        <w:t xml:space="preserve">ou like the play </w:t>
      </w:r>
    </w:p>
    <w:p w:rsidRPr="005A119F" w:rsidR="00513867" w:rsidP="00767095" w:rsidRDefault="00513867" w14:paraId="4ED31A0C" w14:textId="77777777">
      <w:pPr>
        <w:pStyle w:val="ListParagraph"/>
        <w:numPr>
          <w:ilvl w:val="0"/>
          <w:numId w:val="17"/>
        </w:numPr>
        <w:spacing w:after="100" w:line="240" w:lineRule="exact"/>
        <w:jc w:val="both"/>
        <w:rPr>
          <w:rFonts w:asciiTheme="majorHAnsi" w:hAnsiTheme="majorHAnsi" w:cstheme="majorHAnsi"/>
          <w:color w:val="000000"/>
          <w:sz w:val="22"/>
          <w:szCs w:val="22"/>
        </w:rPr>
      </w:pPr>
      <w:r w:rsidRPr="005A119F">
        <w:rPr>
          <w:rFonts w:asciiTheme="majorHAnsi" w:hAnsiTheme="majorHAnsi" w:cstheme="majorHAnsi"/>
          <w:color w:val="000000"/>
          <w:sz w:val="22"/>
          <w:szCs w:val="22"/>
        </w:rPr>
        <w:t>W</w:t>
      </w:r>
      <w:r w:rsidRPr="005A119F" w:rsidR="003E43DF">
        <w:rPr>
          <w:rFonts w:asciiTheme="majorHAnsi" w:hAnsiTheme="majorHAnsi" w:cstheme="majorHAnsi"/>
          <w:color w:val="000000"/>
          <w:sz w:val="22"/>
          <w:szCs w:val="22"/>
        </w:rPr>
        <w:t xml:space="preserve">hat are the problems?  </w:t>
      </w:r>
    </w:p>
    <w:p w:rsidRPr="005A119F" w:rsidR="003E43DF" w:rsidP="00767095" w:rsidRDefault="003E43DF" w14:paraId="139B1A13" w14:textId="77777777">
      <w:pPr>
        <w:pStyle w:val="ListParagraph"/>
        <w:numPr>
          <w:ilvl w:val="0"/>
          <w:numId w:val="17"/>
        </w:numPr>
        <w:spacing w:after="100" w:line="240" w:lineRule="exact"/>
        <w:jc w:val="both"/>
        <w:rPr>
          <w:rFonts w:asciiTheme="majorHAnsi" w:hAnsiTheme="majorHAnsi" w:cstheme="majorHAnsi"/>
          <w:color w:val="000000"/>
          <w:sz w:val="22"/>
          <w:szCs w:val="22"/>
        </w:rPr>
      </w:pPr>
      <w:r w:rsidRPr="005A119F">
        <w:rPr>
          <w:rFonts w:asciiTheme="majorHAnsi" w:hAnsiTheme="majorHAnsi" w:cstheme="majorHAnsi"/>
          <w:color w:val="000000"/>
          <w:sz w:val="22"/>
          <w:szCs w:val="22"/>
        </w:rPr>
        <w:t>Can it be cast? Do we have sufficient men, women and children of approximat</w:t>
      </w:r>
      <w:r w:rsidRPr="005A119F" w:rsidR="00513867">
        <w:rPr>
          <w:rFonts w:asciiTheme="majorHAnsi" w:hAnsiTheme="majorHAnsi" w:cstheme="majorHAnsi"/>
          <w:color w:val="000000"/>
          <w:sz w:val="22"/>
          <w:szCs w:val="22"/>
        </w:rPr>
        <w:t xml:space="preserve">ely the right age to audition? </w:t>
      </w:r>
    </w:p>
    <w:p w:rsidRPr="005A119F" w:rsidR="003E43DF" w:rsidP="00767095" w:rsidRDefault="003E43DF" w14:paraId="40440AF7" w14:textId="77777777">
      <w:pPr>
        <w:spacing w:after="100" w:line="240" w:lineRule="exact"/>
        <w:jc w:val="both"/>
        <w:rPr>
          <w:rFonts w:asciiTheme="majorHAnsi" w:hAnsiTheme="majorHAnsi" w:cstheme="majorHAnsi"/>
          <w:color w:val="000000"/>
          <w:sz w:val="22"/>
          <w:szCs w:val="22"/>
        </w:rPr>
      </w:pPr>
      <w:r w:rsidRPr="005A119F">
        <w:rPr>
          <w:rFonts w:asciiTheme="majorHAnsi" w:hAnsiTheme="majorHAnsi" w:cstheme="majorHAnsi"/>
          <w:b/>
          <w:color w:val="70AD47" w:themeColor="accent6"/>
          <w:sz w:val="22"/>
          <w:szCs w:val="22"/>
          <w:u w:val="single"/>
        </w:rPr>
        <w:t>TIP 1</w:t>
      </w:r>
      <w:r w:rsidRPr="005A119F">
        <w:rPr>
          <w:rFonts w:asciiTheme="majorHAnsi" w:hAnsiTheme="majorHAnsi" w:cstheme="majorHAnsi"/>
          <w:b/>
          <w:color w:val="70AD47" w:themeColor="accent6"/>
          <w:sz w:val="22"/>
          <w:szCs w:val="22"/>
        </w:rPr>
        <w:t>:</w:t>
      </w:r>
      <w:r w:rsidRPr="005A119F">
        <w:rPr>
          <w:rFonts w:asciiTheme="majorHAnsi" w:hAnsiTheme="majorHAnsi" w:cstheme="majorHAnsi"/>
          <w:color w:val="000000"/>
          <w:sz w:val="22"/>
          <w:szCs w:val="22"/>
        </w:rPr>
        <w:t xml:space="preserve"> If in doubt ask Casting and Selection for their advice. They will know who is likely to be available. </w:t>
      </w:r>
    </w:p>
    <w:p w:rsidRPr="005A119F" w:rsidR="003E43DF" w:rsidP="00767095" w:rsidRDefault="00C139AC" w14:paraId="0D658B30" w14:textId="77777777">
      <w:pPr>
        <w:spacing w:after="100" w:line="240" w:lineRule="exact"/>
        <w:jc w:val="both"/>
        <w:rPr>
          <w:rFonts w:asciiTheme="majorHAnsi" w:hAnsiTheme="majorHAnsi" w:cstheme="majorHAnsi"/>
          <w:color w:val="000000"/>
          <w:sz w:val="22"/>
          <w:szCs w:val="22"/>
        </w:rPr>
      </w:pPr>
      <w:r w:rsidRPr="005A119F">
        <w:rPr>
          <w:rFonts w:asciiTheme="majorHAnsi" w:hAnsiTheme="majorHAnsi" w:cstheme="majorHAnsi"/>
          <w:color w:val="000000"/>
          <w:sz w:val="22"/>
          <w:szCs w:val="22"/>
        </w:rPr>
        <w:t>If your show includes singing and dancing y</w:t>
      </w:r>
      <w:r w:rsidRPr="005A119F" w:rsidR="003E43DF">
        <w:rPr>
          <w:rFonts w:asciiTheme="majorHAnsi" w:hAnsiTheme="majorHAnsi" w:cstheme="majorHAnsi"/>
          <w:color w:val="000000"/>
          <w:sz w:val="22"/>
          <w:szCs w:val="22"/>
        </w:rPr>
        <w:t xml:space="preserve">ou will need to find a musical director and choreographer straight away. This will also </w:t>
      </w:r>
      <w:r w:rsidRPr="005A119F" w:rsidR="003E43DF">
        <w:rPr>
          <w:rFonts w:asciiTheme="majorHAnsi" w:hAnsiTheme="majorHAnsi" w:cstheme="majorHAnsi"/>
          <w:color w:val="000000"/>
          <w:sz w:val="22"/>
          <w:szCs w:val="22"/>
          <w:u w:val="single"/>
        </w:rPr>
        <w:t>double</w:t>
      </w:r>
      <w:r w:rsidRPr="005A119F" w:rsidR="003E43DF">
        <w:rPr>
          <w:rFonts w:asciiTheme="majorHAnsi" w:hAnsiTheme="majorHAnsi" w:cstheme="majorHAnsi"/>
          <w:color w:val="000000"/>
          <w:sz w:val="22"/>
          <w:szCs w:val="22"/>
        </w:rPr>
        <w:t xml:space="preserve"> your rehearsal period.</w:t>
      </w:r>
    </w:p>
    <w:p w:rsidRPr="005A119F" w:rsidR="003E43DF" w:rsidP="00767095" w:rsidRDefault="003E43DF" w14:paraId="0B9961AB" w14:textId="77777777">
      <w:pPr>
        <w:spacing w:after="100" w:line="240" w:lineRule="exact"/>
        <w:jc w:val="both"/>
        <w:rPr>
          <w:rFonts w:asciiTheme="majorHAnsi" w:hAnsiTheme="majorHAnsi" w:cstheme="majorHAnsi"/>
          <w:sz w:val="22"/>
          <w:szCs w:val="22"/>
        </w:rPr>
      </w:pPr>
      <w:r w:rsidRPr="005A119F">
        <w:rPr>
          <w:rFonts w:asciiTheme="majorHAnsi" w:hAnsiTheme="majorHAnsi" w:cstheme="majorHAnsi"/>
          <w:b/>
          <w:color w:val="70AD47" w:themeColor="accent6"/>
          <w:sz w:val="22"/>
          <w:szCs w:val="22"/>
          <w:u w:val="single"/>
        </w:rPr>
        <w:t>TIP 2</w:t>
      </w:r>
      <w:r w:rsidRPr="005A119F">
        <w:rPr>
          <w:rFonts w:asciiTheme="majorHAnsi" w:hAnsiTheme="majorHAnsi" w:cstheme="majorHAnsi"/>
          <w:b/>
          <w:color w:val="70AD47" w:themeColor="accent6"/>
          <w:sz w:val="22"/>
          <w:szCs w:val="22"/>
        </w:rPr>
        <w:t xml:space="preserve">: </w:t>
      </w:r>
      <w:r w:rsidRPr="005A119F">
        <w:rPr>
          <w:rFonts w:asciiTheme="majorHAnsi" w:hAnsiTheme="majorHAnsi" w:cstheme="majorHAnsi"/>
          <w:sz w:val="22"/>
          <w:szCs w:val="22"/>
        </w:rPr>
        <w:t xml:space="preserve">As a rule of thumb for each hour spent on acting, you need two hours for </w:t>
      </w:r>
      <w:r w:rsidRPr="005A119F" w:rsidR="00C139AC">
        <w:rPr>
          <w:rFonts w:asciiTheme="majorHAnsi" w:hAnsiTheme="majorHAnsi" w:cstheme="majorHAnsi"/>
          <w:sz w:val="22"/>
          <w:szCs w:val="22"/>
        </w:rPr>
        <w:t xml:space="preserve">singing and three for dancing! </w:t>
      </w:r>
    </w:p>
    <w:p w:rsidRPr="005A119F" w:rsidR="0031778D" w:rsidP="00767095" w:rsidRDefault="0031778D" w14:paraId="16449D90" w14:textId="77777777">
      <w:pPr>
        <w:suppressAutoHyphens/>
        <w:spacing w:after="100" w:line="240" w:lineRule="exact"/>
        <w:rPr>
          <w:rFonts w:asciiTheme="majorHAnsi" w:hAnsiTheme="majorHAnsi" w:cstheme="majorHAnsi"/>
          <w:color w:val="000000"/>
          <w:sz w:val="22"/>
          <w:szCs w:val="22"/>
        </w:rPr>
      </w:pPr>
      <w:r w:rsidRPr="005A119F">
        <w:rPr>
          <w:rFonts w:asciiTheme="majorHAnsi" w:hAnsiTheme="majorHAnsi" w:cstheme="majorHAnsi"/>
          <w:color w:val="000000"/>
          <w:sz w:val="22"/>
          <w:szCs w:val="22"/>
        </w:rPr>
        <w:t>The running time of your chosen play should not exceed</w:t>
      </w:r>
      <w:r w:rsidRPr="005A119F" w:rsidR="00661CDE">
        <w:rPr>
          <w:rFonts w:asciiTheme="majorHAnsi" w:hAnsiTheme="majorHAnsi" w:cstheme="majorHAnsi"/>
          <w:color w:val="000000"/>
          <w:sz w:val="22"/>
          <w:szCs w:val="22"/>
        </w:rPr>
        <w:t xml:space="preserve"> two-and-a-half hours </w:t>
      </w:r>
      <w:r w:rsidRPr="005A119F">
        <w:rPr>
          <w:rFonts w:asciiTheme="majorHAnsi" w:hAnsiTheme="majorHAnsi" w:cstheme="majorHAnsi"/>
          <w:color w:val="000000"/>
          <w:sz w:val="22"/>
          <w:szCs w:val="22"/>
        </w:rPr>
        <w:t>including interval(s) so don’t be afraid to make cuts. You should, however,</w:t>
      </w:r>
      <w:r w:rsidRPr="005A119F" w:rsidR="00661CDE">
        <w:rPr>
          <w:rFonts w:asciiTheme="majorHAnsi" w:hAnsiTheme="majorHAnsi" w:cstheme="majorHAnsi"/>
          <w:color w:val="000000"/>
          <w:sz w:val="22"/>
          <w:szCs w:val="22"/>
        </w:rPr>
        <w:t xml:space="preserve"> bear in </w:t>
      </w:r>
      <w:r w:rsidRPr="005A119F">
        <w:rPr>
          <w:rFonts w:asciiTheme="majorHAnsi" w:hAnsiTheme="majorHAnsi" w:cstheme="majorHAnsi"/>
          <w:color w:val="000000"/>
          <w:sz w:val="22"/>
          <w:szCs w:val="22"/>
        </w:rPr>
        <w:t>mind that some licence holders, if approached, may refuse to allow any changes to a script.</w:t>
      </w:r>
    </w:p>
    <w:p w:rsidRPr="005A119F" w:rsidR="003E3D20" w:rsidP="00767095" w:rsidRDefault="003E3D20" w14:paraId="615D58E1" w14:textId="77777777">
      <w:pPr>
        <w:spacing w:after="100" w:line="240" w:lineRule="exact"/>
        <w:jc w:val="both"/>
        <w:rPr>
          <w:rFonts w:asciiTheme="majorHAnsi" w:hAnsiTheme="majorHAnsi" w:cstheme="majorHAnsi"/>
          <w:color w:val="000000"/>
          <w:sz w:val="22"/>
          <w:szCs w:val="22"/>
        </w:rPr>
      </w:pPr>
      <w:r w:rsidRPr="005A119F">
        <w:rPr>
          <w:rFonts w:asciiTheme="majorHAnsi" w:hAnsiTheme="majorHAnsi" w:cstheme="majorHAnsi"/>
          <w:b/>
          <w:color w:val="70AD47" w:themeColor="accent6"/>
          <w:sz w:val="22"/>
          <w:szCs w:val="22"/>
          <w:u w:val="single"/>
        </w:rPr>
        <w:t>TIP</w:t>
      </w:r>
      <w:r w:rsidRPr="005A119F" w:rsidR="007A6790">
        <w:rPr>
          <w:rFonts w:asciiTheme="majorHAnsi" w:hAnsiTheme="majorHAnsi" w:cstheme="majorHAnsi"/>
          <w:b/>
          <w:color w:val="70AD47" w:themeColor="accent6"/>
          <w:sz w:val="22"/>
          <w:szCs w:val="22"/>
          <w:u w:val="single"/>
        </w:rPr>
        <w:t xml:space="preserve"> 3</w:t>
      </w:r>
      <w:r w:rsidRPr="005A119F">
        <w:rPr>
          <w:rFonts w:asciiTheme="majorHAnsi" w:hAnsiTheme="majorHAnsi" w:cstheme="majorHAnsi"/>
          <w:b/>
          <w:color w:val="70AD47" w:themeColor="accent6"/>
          <w:sz w:val="22"/>
          <w:szCs w:val="22"/>
          <w:u w:val="single"/>
        </w:rPr>
        <w:t>:</w:t>
      </w:r>
      <w:r w:rsidRPr="00324D83">
        <w:rPr>
          <w:rFonts w:asciiTheme="majorHAnsi" w:hAnsiTheme="majorHAnsi" w:cstheme="majorHAnsi"/>
          <w:b/>
          <w:color w:val="70AD47" w:themeColor="accent6"/>
          <w:sz w:val="22"/>
          <w:szCs w:val="22"/>
        </w:rPr>
        <w:t xml:space="preserve"> </w:t>
      </w:r>
      <w:r w:rsidRPr="005A119F">
        <w:rPr>
          <w:rFonts w:asciiTheme="majorHAnsi" w:hAnsiTheme="majorHAnsi" w:cstheme="majorHAnsi"/>
          <w:color w:val="000000"/>
          <w:sz w:val="22"/>
          <w:szCs w:val="22"/>
        </w:rPr>
        <w:t>If in doubt have a timed read through with a small group. It will give you a good feel.  Add about 25% for business, scene changes, and incidental music</w:t>
      </w:r>
    </w:p>
    <w:p w:rsidRPr="005A119F" w:rsidR="00767095" w:rsidP="00767095" w:rsidRDefault="00767095" w14:paraId="55279916" w14:textId="77777777">
      <w:pPr>
        <w:spacing w:after="100" w:line="240" w:lineRule="exact"/>
        <w:jc w:val="both"/>
        <w:rPr>
          <w:rFonts w:asciiTheme="majorHAnsi" w:hAnsiTheme="majorHAnsi" w:cstheme="majorHAnsi"/>
          <w:color w:val="000000"/>
          <w:sz w:val="22"/>
          <w:szCs w:val="22"/>
        </w:rPr>
      </w:pPr>
    </w:p>
    <w:p w:rsidRPr="005A119F" w:rsidR="007A3B7F" w:rsidP="00FA3E61" w:rsidRDefault="007A3B7F" w14:paraId="6B28C9AA" w14:textId="77777777">
      <w:pPr>
        <w:pStyle w:val="Heading1"/>
        <w:rPr>
          <w:rFonts w:asciiTheme="majorHAnsi" w:hAnsiTheme="majorHAnsi" w:cstheme="majorHAnsi"/>
        </w:rPr>
      </w:pPr>
      <w:bookmarkStart w:name="_Toc9367458" w:id="4"/>
      <w:r w:rsidRPr="005A119F">
        <w:rPr>
          <w:rFonts w:asciiTheme="majorHAnsi" w:hAnsiTheme="majorHAnsi" w:cstheme="majorHAnsi"/>
        </w:rPr>
        <w:t>Your team</w:t>
      </w:r>
      <w:bookmarkEnd w:id="4"/>
    </w:p>
    <w:p w:rsidRPr="005A119F" w:rsidR="00E76ECC" w:rsidP="00767095" w:rsidRDefault="00E76ECC" w14:paraId="16CD7572" w14:textId="77777777">
      <w:pPr>
        <w:spacing w:after="100" w:line="240" w:lineRule="exact"/>
        <w:jc w:val="both"/>
        <w:rPr>
          <w:rFonts w:asciiTheme="majorHAnsi" w:hAnsiTheme="majorHAnsi" w:cstheme="majorHAnsi"/>
          <w:color w:val="000000"/>
          <w:sz w:val="22"/>
          <w:szCs w:val="22"/>
        </w:rPr>
      </w:pPr>
      <w:r w:rsidRPr="005A119F">
        <w:rPr>
          <w:rFonts w:asciiTheme="majorHAnsi" w:hAnsiTheme="majorHAnsi" w:cstheme="majorHAnsi"/>
          <w:color w:val="000000"/>
          <w:sz w:val="22"/>
          <w:szCs w:val="22"/>
        </w:rPr>
        <w:t xml:space="preserve">The General Committee is essentially the producer of every production. There is a duty to ensure that a good standard of performance is achieved and that there is control of the production budget. </w:t>
      </w:r>
    </w:p>
    <w:p w:rsidRPr="005A119F" w:rsidR="00E76ECC" w:rsidP="00767095" w:rsidRDefault="00E76ECC" w14:paraId="631F6576" w14:textId="77777777">
      <w:pPr>
        <w:spacing w:after="100" w:line="240" w:lineRule="exact"/>
        <w:jc w:val="both"/>
        <w:rPr>
          <w:rFonts w:asciiTheme="majorHAnsi" w:hAnsiTheme="majorHAnsi" w:cstheme="majorHAnsi"/>
          <w:color w:val="000000"/>
          <w:sz w:val="22"/>
          <w:szCs w:val="22"/>
        </w:rPr>
      </w:pPr>
      <w:r w:rsidRPr="005A119F">
        <w:rPr>
          <w:rFonts w:asciiTheme="majorHAnsi" w:hAnsiTheme="majorHAnsi" w:cstheme="majorHAnsi"/>
          <w:color w:val="000000"/>
          <w:sz w:val="22"/>
          <w:szCs w:val="22"/>
        </w:rPr>
        <w:t xml:space="preserve">It is useful for a director to have a disinterested but experienced person in the background, to bounce questions off, to be another pair of experienced eyes and to help monitor expenditure. </w:t>
      </w:r>
    </w:p>
    <w:p w:rsidRPr="005A119F" w:rsidR="0031778D" w:rsidP="00767095" w:rsidRDefault="0013186B" w14:paraId="468451E8" w14:textId="3B9DE460">
      <w:pPr>
        <w:spacing w:after="100" w:line="240" w:lineRule="exact"/>
        <w:jc w:val="both"/>
        <w:rPr>
          <w:rFonts w:asciiTheme="majorHAnsi" w:hAnsiTheme="majorHAnsi" w:cstheme="majorHAnsi"/>
          <w:color w:val="000000"/>
          <w:sz w:val="22"/>
          <w:szCs w:val="22"/>
        </w:rPr>
      </w:pPr>
      <w:r w:rsidRPr="005A119F">
        <w:rPr>
          <w:rFonts w:asciiTheme="majorHAnsi" w:hAnsiTheme="majorHAnsi" w:cstheme="majorHAnsi"/>
          <w:color w:val="000000"/>
          <w:sz w:val="22"/>
          <w:szCs w:val="22"/>
        </w:rPr>
        <w:t xml:space="preserve">To help achieve these aims, </w:t>
      </w:r>
      <w:r w:rsidR="007C5E1C">
        <w:rPr>
          <w:rFonts w:asciiTheme="majorHAnsi" w:hAnsiTheme="majorHAnsi" w:cstheme="majorHAnsi"/>
          <w:color w:val="000000"/>
          <w:sz w:val="22"/>
          <w:szCs w:val="22"/>
        </w:rPr>
        <w:t xml:space="preserve">it may be appropriate to have a mentor for the director </w:t>
      </w:r>
      <w:r w:rsidRPr="005A119F">
        <w:rPr>
          <w:rFonts w:asciiTheme="majorHAnsi" w:hAnsiTheme="majorHAnsi" w:cstheme="majorHAnsi"/>
          <w:color w:val="000000"/>
          <w:sz w:val="22"/>
          <w:szCs w:val="22"/>
        </w:rPr>
        <w:t>drawn either from one of the committees or from a seasoned director.</w:t>
      </w:r>
      <w:r w:rsidRPr="005A119F" w:rsidR="006D67D8">
        <w:rPr>
          <w:rFonts w:asciiTheme="majorHAnsi" w:hAnsiTheme="majorHAnsi" w:cstheme="majorHAnsi"/>
          <w:color w:val="000000"/>
          <w:sz w:val="22"/>
          <w:szCs w:val="22"/>
        </w:rPr>
        <w:t xml:space="preserve"> </w:t>
      </w:r>
      <w:r w:rsidRPr="005A119F">
        <w:rPr>
          <w:rFonts w:asciiTheme="majorHAnsi" w:hAnsiTheme="majorHAnsi" w:cstheme="majorHAnsi"/>
          <w:color w:val="000000"/>
          <w:sz w:val="22"/>
          <w:szCs w:val="22"/>
        </w:rPr>
        <w:t>The guidelines below are intended to help both the representative and director by having a check list drawn from the experiences of other directors and budgets from similar shows.</w:t>
      </w:r>
      <w:r w:rsidRPr="005A119F" w:rsidR="006D67D8">
        <w:rPr>
          <w:rFonts w:asciiTheme="majorHAnsi" w:hAnsiTheme="majorHAnsi" w:cstheme="majorHAnsi"/>
          <w:color w:val="000000"/>
          <w:sz w:val="22"/>
          <w:szCs w:val="22"/>
        </w:rPr>
        <w:t xml:space="preserve"> </w:t>
      </w:r>
      <w:r w:rsidRPr="005A119F">
        <w:rPr>
          <w:rFonts w:asciiTheme="majorHAnsi" w:hAnsiTheme="majorHAnsi" w:cstheme="majorHAnsi"/>
          <w:color w:val="000000"/>
          <w:sz w:val="22"/>
          <w:szCs w:val="22"/>
        </w:rPr>
        <w:t xml:space="preserve">They are not intended to be prescriptive, frustrate creative talent or innovation. </w:t>
      </w:r>
    </w:p>
    <w:p w:rsidRPr="005A119F" w:rsidR="0031778D" w:rsidP="00767095" w:rsidRDefault="0031778D" w14:paraId="5D471CA7" w14:textId="77777777">
      <w:pPr>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Choose:</w:t>
      </w:r>
    </w:p>
    <w:p w:rsidRPr="005A119F" w:rsidR="0031778D" w:rsidP="00767095" w:rsidRDefault="0031778D" w14:paraId="0C2317AD" w14:textId="77777777">
      <w:pPr>
        <w:pStyle w:val="ListParagraph"/>
        <w:numPr>
          <w:ilvl w:val="0"/>
          <w:numId w:val="7"/>
        </w:numPr>
        <w:spacing w:after="100" w:line="240" w:lineRule="exact"/>
        <w:jc w:val="both"/>
        <w:rPr>
          <w:rFonts w:asciiTheme="majorHAnsi" w:hAnsiTheme="majorHAnsi" w:cstheme="majorHAnsi"/>
          <w:color w:val="000000"/>
          <w:sz w:val="22"/>
          <w:szCs w:val="22"/>
        </w:rPr>
      </w:pPr>
      <w:proofErr w:type="gramStart"/>
      <w:r w:rsidRPr="005A119F">
        <w:rPr>
          <w:rFonts w:asciiTheme="majorHAnsi" w:hAnsiTheme="majorHAnsi" w:cstheme="majorHAnsi"/>
          <w:color w:val="000000"/>
          <w:sz w:val="22"/>
          <w:szCs w:val="22"/>
        </w:rPr>
        <w:t>Your</w:t>
      </w:r>
      <w:proofErr w:type="gramEnd"/>
      <w:r w:rsidRPr="005A119F">
        <w:rPr>
          <w:rFonts w:asciiTheme="majorHAnsi" w:hAnsiTheme="majorHAnsi" w:cstheme="majorHAnsi"/>
          <w:color w:val="000000"/>
          <w:sz w:val="22"/>
          <w:szCs w:val="22"/>
        </w:rPr>
        <w:t xml:space="preserve"> Production Assistant</w:t>
      </w:r>
      <w:r w:rsidRPr="005A119F" w:rsidR="001C4DBD">
        <w:rPr>
          <w:rFonts w:asciiTheme="majorHAnsi" w:hAnsiTheme="majorHAnsi" w:cstheme="majorHAnsi"/>
          <w:color w:val="000000"/>
          <w:sz w:val="22"/>
          <w:szCs w:val="22"/>
        </w:rPr>
        <w:t xml:space="preserve"> (PA)</w:t>
      </w:r>
      <w:r w:rsidRPr="005A119F">
        <w:rPr>
          <w:rFonts w:asciiTheme="majorHAnsi" w:hAnsiTheme="majorHAnsi" w:cstheme="majorHAnsi"/>
          <w:color w:val="000000"/>
          <w:sz w:val="22"/>
          <w:szCs w:val="22"/>
        </w:rPr>
        <w:t xml:space="preserve">. </w:t>
      </w:r>
      <w:r w:rsidRPr="005A119F" w:rsidR="001C4DBD">
        <w:rPr>
          <w:rFonts w:asciiTheme="majorHAnsi" w:hAnsiTheme="majorHAnsi" w:cstheme="majorHAnsi"/>
          <w:color w:val="000000"/>
          <w:sz w:val="22"/>
          <w:szCs w:val="22"/>
        </w:rPr>
        <w:t>Each director works differently with their PA, however, as a general rule t</w:t>
      </w:r>
      <w:r w:rsidRPr="005A119F">
        <w:rPr>
          <w:rFonts w:asciiTheme="majorHAnsi" w:hAnsiTheme="majorHAnsi" w:cstheme="majorHAnsi"/>
          <w:color w:val="000000"/>
          <w:sz w:val="22"/>
          <w:szCs w:val="22"/>
        </w:rPr>
        <w:t xml:space="preserve">he role of the PA consists of setting up the audition, taking notes in rehearsals, booking rehearsal venues and liaising with the cast. </w:t>
      </w:r>
    </w:p>
    <w:p w:rsidRPr="005A119F" w:rsidR="008138C3" w:rsidP="00767095" w:rsidRDefault="008138C3" w14:paraId="394FF5A1" w14:textId="77777777">
      <w:pPr>
        <w:pStyle w:val="ListParagraph"/>
        <w:spacing w:after="100" w:line="240" w:lineRule="exact"/>
        <w:jc w:val="both"/>
        <w:rPr>
          <w:rFonts w:asciiTheme="majorHAnsi" w:hAnsiTheme="majorHAnsi" w:cstheme="majorHAnsi"/>
          <w:color w:val="000000"/>
          <w:sz w:val="22"/>
          <w:szCs w:val="22"/>
        </w:rPr>
      </w:pPr>
    </w:p>
    <w:p w:rsidRPr="005A119F" w:rsidR="00854B58" w:rsidP="00767095" w:rsidRDefault="0031778D" w14:paraId="4B8EFAA7" w14:textId="77777777">
      <w:pPr>
        <w:pStyle w:val="ListParagraph"/>
        <w:numPr>
          <w:ilvl w:val="0"/>
          <w:numId w:val="7"/>
        </w:numPr>
        <w:tabs>
          <w:tab w:val="left" w:pos="-720"/>
          <w:tab w:val="left" w:pos="0"/>
        </w:tabs>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 xml:space="preserve">The rest of your </w:t>
      </w:r>
      <w:r w:rsidRPr="005A119F" w:rsidR="00F924BB">
        <w:rPr>
          <w:rFonts w:asciiTheme="majorHAnsi" w:hAnsiTheme="majorHAnsi" w:cstheme="majorHAnsi"/>
          <w:sz w:val="22"/>
          <w:szCs w:val="22"/>
        </w:rPr>
        <w:t xml:space="preserve">production </w:t>
      </w:r>
      <w:r w:rsidRPr="005A119F" w:rsidR="00854B58">
        <w:rPr>
          <w:rFonts w:asciiTheme="majorHAnsi" w:hAnsiTheme="majorHAnsi" w:cstheme="majorHAnsi"/>
          <w:sz w:val="22"/>
          <w:szCs w:val="22"/>
        </w:rPr>
        <w:t>team, depending on your arrangements these are likely to include</w:t>
      </w:r>
    </w:p>
    <w:p w:rsidRPr="005A119F" w:rsidR="000020A4" w:rsidP="00767095" w:rsidRDefault="000020A4" w14:paraId="4732B85A" w14:textId="77777777">
      <w:pPr>
        <w:pStyle w:val="ListParagraph"/>
        <w:numPr>
          <w:ilvl w:val="1"/>
          <w:numId w:val="18"/>
        </w:numPr>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Choreographer and MD if appropriate</w:t>
      </w:r>
    </w:p>
    <w:p w:rsidRPr="005A119F" w:rsidR="00854B58" w:rsidP="00767095" w:rsidRDefault="00854B58" w14:paraId="7FD72CCF" w14:textId="77777777">
      <w:pPr>
        <w:pStyle w:val="ListParagraph"/>
        <w:numPr>
          <w:ilvl w:val="1"/>
          <w:numId w:val="18"/>
        </w:numPr>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Set</w:t>
      </w:r>
      <w:r w:rsidRPr="005A119F" w:rsidR="0031778D">
        <w:rPr>
          <w:rFonts w:asciiTheme="majorHAnsi" w:hAnsiTheme="majorHAnsi" w:cstheme="majorHAnsi"/>
          <w:sz w:val="22"/>
          <w:szCs w:val="22"/>
        </w:rPr>
        <w:t xml:space="preserve"> designer</w:t>
      </w:r>
    </w:p>
    <w:p w:rsidRPr="005A119F" w:rsidR="00854B58" w:rsidP="00767095" w:rsidRDefault="00854B58" w14:paraId="7CDEF26A" w14:textId="721EB18E">
      <w:pPr>
        <w:pStyle w:val="ListParagraph"/>
        <w:numPr>
          <w:ilvl w:val="1"/>
          <w:numId w:val="18"/>
        </w:numPr>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 xml:space="preserve">Set builder (if </w:t>
      </w:r>
      <w:r w:rsidRPr="005A119F" w:rsidR="008047DF">
        <w:rPr>
          <w:rFonts w:asciiTheme="majorHAnsi" w:hAnsiTheme="majorHAnsi" w:cstheme="majorHAnsi"/>
          <w:sz w:val="22"/>
          <w:szCs w:val="22"/>
        </w:rPr>
        <w:t xml:space="preserve">not </w:t>
      </w:r>
      <w:r w:rsidR="00672CE4">
        <w:rPr>
          <w:rFonts w:asciiTheme="majorHAnsi" w:hAnsiTheme="majorHAnsi" w:cstheme="majorHAnsi"/>
          <w:sz w:val="22"/>
          <w:szCs w:val="22"/>
        </w:rPr>
        <w:t>your SM</w:t>
      </w:r>
      <w:r w:rsidRPr="005A119F">
        <w:rPr>
          <w:rFonts w:asciiTheme="majorHAnsi" w:hAnsiTheme="majorHAnsi" w:cstheme="majorHAnsi"/>
          <w:sz w:val="22"/>
          <w:szCs w:val="22"/>
        </w:rPr>
        <w:t>)</w:t>
      </w:r>
    </w:p>
    <w:p w:rsidRPr="005A119F" w:rsidR="00854B58" w:rsidP="00767095" w:rsidRDefault="00854B58" w14:paraId="1006B808" w14:textId="77777777">
      <w:pPr>
        <w:pStyle w:val="ListParagraph"/>
        <w:numPr>
          <w:ilvl w:val="1"/>
          <w:numId w:val="18"/>
        </w:numPr>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Stage manager</w:t>
      </w:r>
      <w:r w:rsidRPr="005A119F" w:rsidR="008047DF">
        <w:rPr>
          <w:rFonts w:asciiTheme="majorHAnsi" w:hAnsiTheme="majorHAnsi" w:cstheme="majorHAnsi"/>
          <w:sz w:val="22"/>
          <w:szCs w:val="22"/>
        </w:rPr>
        <w:t xml:space="preserve"> and any assistants</w:t>
      </w:r>
    </w:p>
    <w:p w:rsidR="00854B58" w:rsidP="00767095" w:rsidRDefault="00854B58" w14:paraId="6CCED78E" w14:textId="77777777">
      <w:pPr>
        <w:pStyle w:val="ListParagraph"/>
        <w:numPr>
          <w:ilvl w:val="1"/>
          <w:numId w:val="18"/>
        </w:numPr>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P</w:t>
      </w:r>
      <w:r w:rsidRPr="005A119F" w:rsidR="008138C3">
        <w:rPr>
          <w:rFonts w:asciiTheme="majorHAnsi" w:hAnsiTheme="majorHAnsi" w:cstheme="majorHAnsi"/>
          <w:sz w:val="22"/>
          <w:szCs w:val="22"/>
        </w:rPr>
        <w:t>rogramme design</w:t>
      </w:r>
    </w:p>
    <w:p w:rsidRPr="005A119F" w:rsidR="00672CE4" w:rsidP="00767095" w:rsidRDefault="00672CE4" w14:paraId="1E8E9311" w14:textId="5EACBE07">
      <w:pPr>
        <w:pStyle w:val="ListParagraph"/>
        <w:numPr>
          <w:ilvl w:val="1"/>
          <w:numId w:val="18"/>
        </w:numPr>
        <w:suppressAutoHyphens/>
        <w:spacing w:after="100" w:line="240" w:lineRule="exact"/>
        <w:rPr>
          <w:rFonts w:asciiTheme="majorHAnsi" w:hAnsiTheme="majorHAnsi" w:cstheme="majorHAnsi"/>
          <w:sz w:val="22"/>
          <w:szCs w:val="22"/>
        </w:rPr>
      </w:pPr>
      <w:r>
        <w:rPr>
          <w:rFonts w:asciiTheme="majorHAnsi" w:hAnsiTheme="majorHAnsi" w:cstheme="majorHAnsi"/>
          <w:sz w:val="22"/>
          <w:szCs w:val="22"/>
        </w:rPr>
        <w:t>Poster design</w:t>
      </w:r>
    </w:p>
    <w:p w:rsidRPr="005A119F" w:rsidR="00854B58" w:rsidP="00767095" w:rsidRDefault="00854B58" w14:paraId="56305BD2" w14:textId="77777777">
      <w:pPr>
        <w:pStyle w:val="ListParagraph"/>
        <w:numPr>
          <w:ilvl w:val="1"/>
          <w:numId w:val="18"/>
        </w:numPr>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Lighting (</w:t>
      </w:r>
      <w:r w:rsidRPr="005A119F" w:rsidR="00220F1C">
        <w:rPr>
          <w:rFonts w:asciiTheme="majorHAnsi" w:hAnsiTheme="majorHAnsi" w:cstheme="majorHAnsi"/>
          <w:sz w:val="22"/>
          <w:szCs w:val="22"/>
        </w:rPr>
        <w:t>this could be a separate designer and operator)</w:t>
      </w:r>
    </w:p>
    <w:p w:rsidRPr="005A119F" w:rsidR="00854B58" w:rsidP="00767095" w:rsidRDefault="00854B58" w14:paraId="183F5D3C" w14:textId="77777777">
      <w:pPr>
        <w:pStyle w:val="ListParagraph"/>
        <w:numPr>
          <w:ilvl w:val="1"/>
          <w:numId w:val="18"/>
        </w:numPr>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Sound</w:t>
      </w:r>
      <w:r w:rsidRPr="005A119F" w:rsidR="00220F1C">
        <w:rPr>
          <w:rFonts w:asciiTheme="majorHAnsi" w:hAnsiTheme="majorHAnsi" w:cstheme="majorHAnsi"/>
          <w:sz w:val="22"/>
          <w:szCs w:val="22"/>
        </w:rPr>
        <w:t xml:space="preserve"> (this could be a separate designer and operator)</w:t>
      </w:r>
    </w:p>
    <w:p w:rsidRPr="005A119F" w:rsidR="00220F1C" w:rsidP="00767095" w:rsidRDefault="00854B58" w14:paraId="51E88762" w14:textId="77777777">
      <w:pPr>
        <w:pStyle w:val="ListParagraph"/>
        <w:numPr>
          <w:ilvl w:val="1"/>
          <w:numId w:val="18"/>
        </w:numPr>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C</w:t>
      </w:r>
      <w:r w:rsidRPr="005A119F" w:rsidR="00220F1C">
        <w:rPr>
          <w:rFonts w:asciiTheme="majorHAnsi" w:hAnsiTheme="majorHAnsi" w:cstheme="majorHAnsi"/>
          <w:sz w:val="22"/>
          <w:szCs w:val="22"/>
        </w:rPr>
        <w:t>ostumes</w:t>
      </w:r>
    </w:p>
    <w:p w:rsidRPr="005A119F" w:rsidR="00220F1C" w:rsidP="00767095" w:rsidRDefault="00220F1C" w14:paraId="609EAA78" w14:textId="77777777">
      <w:pPr>
        <w:pStyle w:val="ListParagraph"/>
        <w:numPr>
          <w:ilvl w:val="1"/>
          <w:numId w:val="18"/>
        </w:numPr>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Wigs &amp; make up</w:t>
      </w:r>
    </w:p>
    <w:p w:rsidRPr="005A119F" w:rsidR="00220F1C" w:rsidP="00767095" w:rsidRDefault="00220F1C" w14:paraId="41FE9EB3" w14:textId="77777777">
      <w:pPr>
        <w:pStyle w:val="ListParagraph"/>
        <w:numPr>
          <w:ilvl w:val="1"/>
          <w:numId w:val="18"/>
        </w:numPr>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Props</w:t>
      </w:r>
    </w:p>
    <w:p w:rsidRPr="005A119F" w:rsidR="008138C3" w:rsidP="00767095" w:rsidRDefault="00220F1C" w14:paraId="601B2273" w14:textId="77777777">
      <w:pPr>
        <w:pStyle w:val="ListParagraph"/>
        <w:numPr>
          <w:ilvl w:val="1"/>
          <w:numId w:val="18"/>
        </w:numPr>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P</w:t>
      </w:r>
      <w:r w:rsidRPr="005A119F" w:rsidR="0031778D">
        <w:rPr>
          <w:rFonts w:asciiTheme="majorHAnsi" w:hAnsiTheme="majorHAnsi" w:cstheme="majorHAnsi"/>
          <w:sz w:val="22"/>
          <w:szCs w:val="22"/>
        </w:rPr>
        <w:t xml:space="preserve">rompt. </w:t>
      </w:r>
    </w:p>
    <w:p w:rsidRPr="005A119F" w:rsidR="000020A4" w:rsidP="00767095" w:rsidRDefault="000020A4" w14:paraId="0C05856D" w14:textId="77777777">
      <w:pPr>
        <w:spacing w:after="100" w:line="240" w:lineRule="exact"/>
        <w:jc w:val="both"/>
        <w:rPr>
          <w:rFonts w:asciiTheme="majorHAnsi" w:hAnsiTheme="majorHAnsi" w:cstheme="majorHAnsi"/>
          <w:sz w:val="22"/>
          <w:szCs w:val="22"/>
        </w:rPr>
      </w:pPr>
      <w:r w:rsidRPr="005A119F">
        <w:rPr>
          <w:rFonts w:asciiTheme="majorHAnsi" w:hAnsiTheme="majorHAnsi" w:cstheme="majorHAnsi"/>
          <w:color w:val="000000"/>
          <w:sz w:val="22"/>
          <w:szCs w:val="22"/>
        </w:rPr>
        <w:t>Knowing how you are going to stage your show will affect everything yo</w:t>
      </w:r>
      <w:r w:rsidRPr="005A119F" w:rsidR="00767095">
        <w:rPr>
          <w:rFonts w:asciiTheme="majorHAnsi" w:hAnsiTheme="majorHAnsi" w:cstheme="majorHAnsi"/>
          <w:color w:val="000000"/>
          <w:sz w:val="22"/>
          <w:szCs w:val="22"/>
        </w:rPr>
        <w:t xml:space="preserve">u do so it is vital you get the </w:t>
      </w:r>
      <w:r w:rsidRPr="005A119F">
        <w:rPr>
          <w:rFonts w:asciiTheme="majorHAnsi" w:hAnsiTheme="majorHAnsi" w:cstheme="majorHAnsi"/>
          <w:color w:val="000000"/>
          <w:sz w:val="22"/>
          <w:szCs w:val="22"/>
        </w:rPr>
        <w:t xml:space="preserve">experts around you as soon as possible. </w:t>
      </w:r>
      <w:r w:rsidRPr="005A119F" w:rsidR="008138C3">
        <w:rPr>
          <w:rFonts w:asciiTheme="majorHAnsi" w:hAnsiTheme="majorHAnsi" w:cstheme="majorHAnsi"/>
          <w:sz w:val="22"/>
          <w:szCs w:val="22"/>
        </w:rPr>
        <w:t>The earlier you put together the team the more time you will have to plan together</w:t>
      </w:r>
      <w:r w:rsidRPr="005A119F" w:rsidR="003E43DF">
        <w:rPr>
          <w:rFonts w:asciiTheme="majorHAnsi" w:hAnsiTheme="majorHAnsi" w:cstheme="majorHAnsi"/>
          <w:sz w:val="22"/>
          <w:szCs w:val="22"/>
        </w:rPr>
        <w:t xml:space="preserve"> and the easier it will be for you to focus on working with the cast once the rehearsal period starts</w:t>
      </w:r>
      <w:r w:rsidRPr="005A119F" w:rsidR="008138C3">
        <w:rPr>
          <w:rFonts w:asciiTheme="majorHAnsi" w:hAnsiTheme="majorHAnsi" w:cstheme="majorHAnsi"/>
          <w:sz w:val="22"/>
          <w:szCs w:val="22"/>
        </w:rPr>
        <w:t xml:space="preserve">. </w:t>
      </w:r>
    </w:p>
    <w:p w:rsidRPr="005A119F" w:rsidR="0031778D" w:rsidP="00767095" w:rsidRDefault="000020A4" w14:paraId="4ADC4C70" w14:textId="2CC34FC7">
      <w:pPr>
        <w:spacing w:after="100" w:line="240" w:lineRule="exact"/>
        <w:jc w:val="both"/>
        <w:rPr>
          <w:rFonts w:asciiTheme="majorHAnsi" w:hAnsiTheme="majorHAnsi" w:cstheme="majorHAnsi"/>
          <w:sz w:val="22"/>
          <w:szCs w:val="22"/>
        </w:rPr>
      </w:pPr>
      <w:r w:rsidRPr="005A119F">
        <w:rPr>
          <w:rFonts w:asciiTheme="majorHAnsi" w:hAnsiTheme="majorHAnsi" w:cstheme="majorHAnsi"/>
          <w:sz w:val="22"/>
          <w:szCs w:val="22"/>
        </w:rPr>
        <w:t xml:space="preserve">Although some directors are reluctant to tie members into </w:t>
      </w:r>
      <w:r w:rsidR="0078153D">
        <w:rPr>
          <w:rFonts w:asciiTheme="majorHAnsi" w:hAnsiTheme="majorHAnsi" w:cstheme="majorHAnsi"/>
          <w:sz w:val="22"/>
          <w:szCs w:val="22"/>
        </w:rPr>
        <w:t xml:space="preserve">production </w:t>
      </w:r>
      <w:r w:rsidRPr="005A119F">
        <w:rPr>
          <w:rFonts w:asciiTheme="majorHAnsi" w:hAnsiTheme="majorHAnsi" w:cstheme="majorHAnsi"/>
          <w:sz w:val="22"/>
          <w:szCs w:val="22"/>
        </w:rPr>
        <w:t xml:space="preserve">roles rather than being able to audition, </w:t>
      </w:r>
      <w:r w:rsidRPr="005A119F" w:rsidR="008138C3">
        <w:rPr>
          <w:rFonts w:asciiTheme="majorHAnsi" w:hAnsiTheme="majorHAnsi" w:cstheme="majorHAnsi"/>
          <w:sz w:val="22"/>
          <w:szCs w:val="22"/>
        </w:rPr>
        <w:t xml:space="preserve">it will make a </w:t>
      </w:r>
      <w:r w:rsidRPr="005A119F" w:rsidR="00F924BB">
        <w:rPr>
          <w:rFonts w:asciiTheme="majorHAnsi" w:hAnsiTheme="majorHAnsi" w:cstheme="majorHAnsi"/>
          <w:sz w:val="22"/>
          <w:szCs w:val="22"/>
        </w:rPr>
        <w:t>real difference to have as much of the team in place as possible.</w:t>
      </w:r>
    </w:p>
    <w:p w:rsidRPr="005A119F" w:rsidR="00F924BB" w:rsidP="00767095" w:rsidRDefault="00F924BB" w14:paraId="006D341E" w14:textId="165C11D0">
      <w:pPr>
        <w:tabs>
          <w:tab w:val="left" w:pos="-720"/>
          <w:tab w:val="left" w:pos="0"/>
        </w:tabs>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 xml:space="preserve">When looking for </w:t>
      </w:r>
      <w:r w:rsidR="0078153D">
        <w:rPr>
          <w:rFonts w:asciiTheme="majorHAnsi" w:hAnsiTheme="majorHAnsi" w:cstheme="majorHAnsi"/>
          <w:sz w:val="22"/>
          <w:szCs w:val="22"/>
        </w:rPr>
        <w:t xml:space="preserve">your creative </w:t>
      </w:r>
      <w:r w:rsidRPr="005A119F">
        <w:rPr>
          <w:rFonts w:asciiTheme="majorHAnsi" w:hAnsiTheme="majorHAnsi" w:cstheme="majorHAnsi"/>
          <w:sz w:val="22"/>
          <w:szCs w:val="22"/>
        </w:rPr>
        <w:t>there are various sources of information</w:t>
      </w:r>
    </w:p>
    <w:p w:rsidRPr="005A119F" w:rsidR="00F924BB" w:rsidP="00767095" w:rsidRDefault="00F924BB" w14:paraId="787504B0" w14:textId="77777777">
      <w:pPr>
        <w:pStyle w:val="ListParagraph"/>
        <w:numPr>
          <w:ilvl w:val="0"/>
          <w:numId w:val="8"/>
        </w:numPr>
        <w:tabs>
          <w:tab w:val="left" w:pos="-720"/>
          <w:tab w:val="left" w:pos="0"/>
        </w:tabs>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The member’s interests list (ask Mirrie Clark)</w:t>
      </w:r>
    </w:p>
    <w:p w:rsidRPr="005A119F" w:rsidR="00F924BB" w:rsidP="00767095" w:rsidRDefault="00F924BB" w14:paraId="3C41D112" w14:textId="77777777">
      <w:pPr>
        <w:pStyle w:val="ListParagraph"/>
        <w:numPr>
          <w:ilvl w:val="0"/>
          <w:numId w:val="8"/>
        </w:numPr>
        <w:tabs>
          <w:tab w:val="left" w:pos="-720"/>
          <w:tab w:val="left" w:pos="0"/>
        </w:tabs>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Facebook requests within the GST members group</w:t>
      </w:r>
    </w:p>
    <w:p w:rsidRPr="005A119F" w:rsidR="00F924BB" w:rsidP="00767095" w:rsidRDefault="00F924BB" w14:paraId="43FE6B97" w14:textId="77777777">
      <w:pPr>
        <w:pStyle w:val="ListParagraph"/>
        <w:numPr>
          <w:ilvl w:val="0"/>
          <w:numId w:val="8"/>
        </w:numPr>
        <w:tabs>
          <w:tab w:val="left" w:pos="-720"/>
          <w:tab w:val="left" w:pos="0"/>
        </w:tabs>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Anyone from the audition not cast in a role</w:t>
      </w:r>
    </w:p>
    <w:p w:rsidRPr="005A119F" w:rsidR="006350E6" w:rsidP="00767095" w:rsidRDefault="00F924BB" w14:paraId="127267B6" w14:textId="77777777">
      <w:pPr>
        <w:pStyle w:val="ListParagraph"/>
        <w:numPr>
          <w:ilvl w:val="0"/>
          <w:numId w:val="8"/>
        </w:numPr>
        <w:tabs>
          <w:tab w:val="left" w:pos="-720"/>
          <w:tab w:val="left" w:pos="0"/>
        </w:tabs>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Ask staging committee for any ideas of people who may be interested (it is not their remit to put together your production team</w:t>
      </w:r>
      <w:r w:rsidR="00324D83">
        <w:rPr>
          <w:rFonts w:asciiTheme="majorHAnsi" w:hAnsiTheme="majorHAnsi" w:cstheme="majorHAnsi"/>
          <w:sz w:val="22"/>
          <w:szCs w:val="22"/>
        </w:rPr>
        <w:t>, but they might be able to advise</w:t>
      </w:r>
      <w:r w:rsidRPr="005A119F">
        <w:rPr>
          <w:rFonts w:asciiTheme="majorHAnsi" w:hAnsiTheme="majorHAnsi" w:cstheme="majorHAnsi"/>
          <w:sz w:val="22"/>
          <w:szCs w:val="22"/>
        </w:rPr>
        <w:t>)</w:t>
      </w:r>
    </w:p>
    <w:p w:rsidRPr="005A119F" w:rsidR="004F6637" w:rsidP="00767095" w:rsidRDefault="004F6637" w14:paraId="4A015B27" w14:textId="77777777">
      <w:pPr>
        <w:tabs>
          <w:tab w:val="left" w:pos="-720"/>
          <w:tab w:val="left" w:pos="0"/>
        </w:tabs>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 xml:space="preserve">Staging Committee will delegate one of its members as a staging rep to answer any immediate queries. </w:t>
      </w:r>
    </w:p>
    <w:p w:rsidRPr="005A119F" w:rsidR="00767095" w:rsidP="00767095" w:rsidRDefault="00767095" w14:paraId="3112BD30" w14:textId="77777777">
      <w:pPr>
        <w:tabs>
          <w:tab w:val="left" w:pos="-720"/>
          <w:tab w:val="left" w:pos="0"/>
        </w:tabs>
        <w:suppressAutoHyphens/>
        <w:spacing w:after="100" w:line="240" w:lineRule="exact"/>
        <w:rPr>
          <w:rFonts w:asciiTheme="majorHAnsi" w:hAnsiTheme="majorHAnsi" w:cstheme="majorHAnsi"/>
          <w:sz w:val="22"/>
          <w:szCs w:val="22"/>
        </w:rPr>
      </w:pPr>
    </w:p>
    <w:p w:rsidRPr="005A119F" w:rsidR="004F6637" w:rsidP="004F6637" w:rsidRDefault="00BE1F2A" w14:paraId="36F0A1FF" w14:textId="77777777">
      <w:pPr>
        <w:pStyle w:val="Heading1"/>
        <w:rPr>
          <w:rFonts w:asciiTheme="majorHAnsi" w:hAnsiTheme="majorHAnsi" w:cstheme="majorHAnsi"/>
        </w:rPr>
      </w:pPr>
      <w:bookmarkStart w:name="_Toc9367459" w:id="5"/>
      <w:r w:rsidRPr="005A119F">
        <w:rPr>
          <w:rFonts w:asciiTheme="majorHAnsi" w:hAnsiTheme="majorHAnsi" w:cstheme="majorHAnsi"/>
        </w:rPr>
        <w:t>Production</w:t>
      </w:r>
      <w:r w:rsidRPr="005A119F" w:rsidR="004F6637">
        <w:rPr>
          <w:rFonts w:asciiTheme="majorHAnsi" w:hAnsiTheme="majorHAnsi" w:cstheme="majorHAnsi"/>
        </w:rPr>
        <w:t xml:space="preserve"> meeting</w:t>
      </w:r>
      <w:bookmarkEnd w:id="5"/>
    </w:p>
    <w:p w:rsidRPr="005A119F" w:rsidR="004C1474" w:rsidP="00767095" w:rsidRDefault="004C1474" w14:paraId="48837905" w14:textId="77777777">
      <w:pPr>
        <w:tabs>
          <w:tab w:val="left" w:pos="-720"/>
          <w:tab w:val="left" w:pos="0"/>
        </w:tabs>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 xml:space="preserve">Once you have the key members of the team (or indeed the full team) it is helpful to hold a production meeting where you can clearly set out your ideas and ask for advice or comments. This should be some time before the audition period. </w:t>
      </w:r>
    </w:p>
    <w:p w:rsidRPr="005A119F" w:rsidR="000020A4" w:rsidP="00767095" w:rsidRDefault="000020A4" w14:paraId="76C6964C" w14:textId="77777777">
      <w:pPr>
        <w:suppressAutoHyphens/>
        <w:spacing w:after="100" w:line="240" w:lineRule="exact"/>
        <w:rPr>
          <w:rFonts w:asciiTheme="majorHAnsi" w:hAnsiTheme="majorHAnsi" w:cstheme="majorHAnsi"/>
          <w:sz w:val="22"/>
          <w:szCs w:val="22"/>
        </w:rPr>
      </w:pPr>
      <w:r w:rsidRPr="005A119F">
        <w:rPr>
          <w:rFonts w:asciiTheme="majorHAnsi" w:hAnsiTheme="majorHAnsi" w:cstheme="majorHAnsi"/>
          <w:color w:val="000000"/>
          <w:sz w:val="22"/>
          <w:szCs w:val="22"/>
        </w:rPr>
        <w:t xml:space="preserve">While you should have strong ideas, a good designer will want to have input and will complement your ideas to make the whole thing workable and ensure it </w:t>
      </w:r>
      <w:r w:rsidRPr="005A119F">
        <w:rPr>
          <w:rFonts w:asciiTheme="majorHAnsi" w:hAnsiTheme="majorHAnsi" w:cstheme="majorHAnsi"/>
          <w:color w:val="000000"/>
          <w:sz w:val="22"/>
          <w:szCs w:val="22"/>
          <w:u w:val="single"/>
        </w:rPr>
        <w:t xml:space="preserve">can be constructed in </w:t>
      </w:r>
      <w:r w:rsidRPr="005A119F" w:rsidR="00767095">
        <w:rPr>
          <w:rFonts w:asciiTheme="majorHAnsi" w:hAnsiTheme="majorHAnsi" w:cstheme="majorHAnsi"/>
          <w:color w:val="000000"/>
          <w:sz w:val="22"/>
          <w:szCs w:val="22"/>
          <w:u w:val="single"/>
        </w:rPr>
        <w:t>the time available</w:t>
      </w:r>
      <w:r w:rsidRPr="005A119F" w:rsidR="005A12C9">
        <w:rPr>
          <w:rFonts w:asciiTheme="majorHAnsi" w:hAnsiTheme="majorHAnsi" w:cstheme="majorHAnsi"/>
          <w:color w:val="000000"/>
          <w:sz w:val="22"/>
          <w:szCs w:val="22"/>
        </w:rPr>
        <w:t xml:space="preserve">. </w:t>
      </w:r>
      <w:r w:rsidRPr="005A119F" w:rsidR="005A12C9">
        <w:rPr>
          <w:rFonts w:asciiTheme="majorHAnsi" w:hAnsiTheme="majorHAnsi" w:cstheme="majorHAnsi"/>
          <w:sz w:val="22"/>
          <w:szCs w:val="22"/>
        </w:rPr>
        <w:t>Discuss your ideas with the set designer and ensure a model of the set is prepared for presentation at a staging committee meeting.</w:t>
      </w:r>
    </w:p>
    <w:p w:rsidR="004F6637" w:rsidP="00767095" w:rsidRDefault="00EC4227" w14:paraId="3B80C783" w14:textId="635AE084">
      <w:pPr>
        <w:tabs>
          <w:tab w:val="left" w:pos="-720"/>
          <w:tab w:val="left" w:pos="0"/>
        </w:tabs>
        <w:suppressAutoHyphens/>
        <w:spacing w:after="100" w:line="240" w:lineRule="exact"/>
        <w:rPr>
          <w:rFonts w:asciiTheme="majorHAnsi" w:hAnsiTheme="majorHAnsi" w:cstheme="majorHAnsi"/>
          <w:sz w:val="22"/>
          <w:szCs w:val="22"/>
        </w:rPr>
      </w:pPr>
      <w:r>
        <w:rPr>
          <w:rFonts w:asciiTheme="majorHAnsi" w:hAnsiTheme="majorHAnsi" w:cstheme="majorHAnsi"/>
          <w:sz w:val="22"/>
          <w:szCs w:val="22"/>
        </w:rPr>
        <w:t>From four</w:t>
      </w:r>
      <w:r w:rsidRPr="005A119F" w:rsidR="005A12C9">
        <w:rPr>
          <w:rFonts w:asciiTheme="majorHAnsi" w:hAnsiTheme="majorHAnsi" w:cstheme="majorHAnsi"/>
          <w:sz w:val="22"/>
          <w:szCs w:val="22"/>
        </w:rPr>
        <w:t xml:space="preserve"> months before the production, </w:t>
      </w:r>
      <w:r w:rsidRPr="005A119F" w:rsidR="004F6637">
        <w:rPr>
          <w:rFonts w:asciiTheme="majorHAnsi" w:hAnsiTheme="majorHAnsi" w:cstheme="majorHAnsi"/>
          <w:sz w:val="22"/>
          <w:szCs w:val="22"/>
        </w:rPr>
        <w:t xml:space="preserve">you and your key team members will be asked to attend </w:t>
      </w:r>
      <w:r>
        <w:rPr>
          <w:rFonts w:asciiTheme="majorHAnsi" w:hAnsiTheme="majorHAnsi" w:cstheme="majorHAnsi"/>
          <w:sz w:val="22"/>
          <w:szCs w:val="22"/>
        </w:rPr>
        <w:t xml:space="preserve">one or two </w:t>
      </w:r>
      <w:r w:rsidRPr="005A119F" w:rsidR="004F6637">
        <w:rPr>
          <w:rFonts w:asciiTheme="majorHAnsi" w:hAnsiTheme="majorHAnsi" w:cstheme="majorHAnsi"/>
          <w:sz w:val="22"/>
          <w:szCs w:val="22"/>
        </w:rPr>
        <w:t>staging meeting</w:t>
      </w:r>
      <w:r>
        <w:rPr>
          <w:rFonts w:asciiTheme="majorHAnsi" w:hAnsiTheme="majorHAnsi" w:cstheme="majorHAnsi"/>
          <w:sz w:val="22"/>
          <w:szCs w:val="22"/>
        </w:rPr>
        <w:t xml:space="preserve">s to discuss your plans, </w:t>
      </w:r>
      <w:r w:rsidRPr="005A119F" w:rsidR="004F6637">
        <w:rPr>
          <w:rFonts w:asciiTheme="majorHAnsi" w:hAnsiTheme="majorHAnsi" w:cstheme="majorHAnsi"/>
          <w:sz w:val="22"/>
          <w:szCs w:val="22"/>
        </w:rPr>
        <w:t xml:space="preserve">ensure </w:t>
      </w:r>
      <w:r>
        <w:rPr>
          <w:rFonts w:asciiTheme="majorHAnsi" w:hAnsiTheme="majorHAnsi" w:cstheme="majorHAnsi"/>
          <w:sz w:val="22"/>
          <w:szCs w:val="22"/>
        </w:rPr>
        <w:t xml:space="preserve">your team is in place and </w:t>
      </w:r>
      <w:r w:rsidRPr="005A119F" w:rsidR="004F6637">
        <w:rPr>
          <w:rFonts w:asciiTheme="majorHAnsi" w:hAnsiTheme="majorHAnsi" w:cstheme="majorHAnsi"/>
          <w:sz w:val="22"/>
          <w:szCs w:val="22"/>
        </w:rPr>
        <w:t>any particular challenges are identified and ironed out.</w:t>
      </w:r>
    </w:p>
    <w:p w:rsidRPr="005A119F" w:rsidR="00EC4227" w:rsidP="00767095" w:rsidRDefault="00EC4227" w14:paraId="0AD8D590" w14:textId="78152E45">
      <w:pPr>
        <w:tabs>
          <w:tab w:val="left" w:pos="-720"/>
          <w:tab w:val="left" w:pos="0"/>
        </w:tabs>
        <w:suppressAutoHyphens/>
        <w:spacing w:after="100" w:line="240" w:lineRule="exact"/>
        <w:rPr>
          <w:rFonts w:asciiTheme="majorHAnsi" w:hAnsiTheme="majorHAnsi" w:cstheme="majorHAnsi"/>
          <w:sz w:val="22"/>
          <w:szCs w:val="22"/>
        </w:rPr>
      </w:pPr>
      <w:r>
        <w:rPr>
          <w:rFonts w:asciiTheme="majorHAnsi" w:hAnsiTheme="majorHAnsi" w:cstheme="majorHAnsi"/>
          <w:sz w:val="22"/>
          <w:szCs w:val="22"/>
        </w:rPr>
        <w:t>Once you have a model of the set it is useful to meet again with your team to ensure the ideas you have agreed with your designer are carried through to all aspects of the production.</w:t>
      </w:r>
    </w:p>
    <w:p w:rsidRPr="005A119F" w:rsidR="00680B72" w:rsidP="00767095" w:rsidRDefault="00680B72" w14:paraId="643CB641" w14:textId="77777777">
      <w:pPr>
        <w:tabs>
          <w:tab w:val="left" w:pos="-720"/>
          <w:tab w:val="left" w:pos="0"/>
        </w:tabs>
        <w:suppressAutoHyphens/>
        <w:spacing w:after="100" w:line="240" w:lineRule="exact"/>
        <w:rPr>
          <w:rFonts w:asciiTheme="majorHAnsi" w:hAnsiTheme="majorHAnsi" w:cstheme="majorHAnsi"/>
          <w:sz w:val="22"/>
          <w:szCs w:val="22"/>
        </w:rPr>
      </w:pPr>
    </w:p>
    <w:p w:rsidRPr="005A119F" w:rsidR="004F6637" w:rsidP="004F6637" w:rsidRDefault="004F6637" w14:paraId="0C613991" w14:textId="77777777">
      <w:pPr>
        <w:pStyle w:val="Heading1"/>
        <w:rPr>
          <w:rFonts w:asciiTheme="majorHAnsi" w:hAnsiTheme="majorHAnsi" w:cstheme="majorHAnsi"/>
        </w:rPr>
      </w:pPr>
      <w:bookmarkStart w:name="_Toc9367460" w:id="6"/>
      <w:r w:rsidRPr="005A119F">
        <w:rPr>
          <w:rFonts w:asciiTheme="majorHAnsi" w:hAnsiTheme="majorHAnsi" w:cstheme="majorHAnsi"/>
        </w:rPr>
        <w:t>Other planning considerations</w:t>
      </w:r>
      <w:bookmarkEnd w:id="6"/>
    </w:p>
    <w:p w:rsidRPr="005A119F" w:rsidR="005A12C9" w:rsidP="00767095" w:rsidRDefault="005A12C9" w14:paraId="08EA2D7F" w14:textId="77777777">
      <w:pPr>
        <w:tabs>
          <w:tab w:val="left" w:pos="-720"/>
          <w:tab w:val="left" w:pos="0"/>
        </w:tabs>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 xml:space="preserve">Order six copies of the play for members of backstage. These can then be used at the audition. Cast members </w:t>
      </w:r>
      <w:r w:rsidR="00324D83">
        <w:rPr>
          <w:rFonts w:asciiTheme="majorHAnsi" w:hAnsiTheme="majorHAnsi" w:cstheme="majorHAnsi"/>
          <w:sz w:val="22"/>
          <w:szCs w:val="22"/>
        </w:rPr>
        <w:t xml:space="preserve">are expected to </w:t>
      </w:r>
      <w:r w:rsidRPr="005A119F">
        <w:rPr>
          <w:rFonts w:asciiTheme="majorHAnsi" w:hAnsiTheme="majorHAnsi" w:cstheme="majorHAnsi"/>
          <w:sz w:val="22"/>
          <w:szCs w:val="22"/>
        </w:rPr>
        <w:t>buy their own copies.</w:t>
      </w:r>
      <w:r w:rsidR="00324D83">
        <w:rPr>
          <w:rFonts w:asciiTheme="majorHAnsi" w:hAnsiTheme="majorHAnsi" w:cstheme="majorHAnsi"/>
          <w:sz w:val="22"/>
          <w:szCs w:val="22"/>
        </w:rPr>
        <w:t xml:space="preserve"> If there are several versions/editions available, you need to be clear about which one you are using to ensure everyone has the same version.</w:t>
      </w:r>
    </w:p>
    <w:p w:rsidRPr="005A119F" w:rsidR="0031778D" w:rsidP="00767095" w:rsidRDefault="0031778D" w14:paraId="1AE00EFF" w14:textId="430E6741">
      <w:pPr>
        <w:tabs>
          <w:tab w:val="left" w:pos="-720"/>
          <w:tab w:val="left" w:pos="0"/>
        </w:tabs>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Arrange incidental music if appropriate</w:t>
      </w:r>
      <w:r w:rsidR="00324D83">
        <w:rPr>
          <w:rFonts w:asciiTheme="majorHAnsi" w:hAnsiTheme="majorHAnsi" w:cstheme="majorHAnsi"/>
          <w:sz w:val="22"/>
          <w:szCs w:val="22"/>
        </w:rPr>
        <w:t xml:space="preserve"> (it's worth bearing in mind that we might need to pay </w:t>
      </w:r>
      <w:r w:rsidR="006D5A00">
        <w:rPr>
          <w:rFonts w:asciiTheme="majorHAnsi" w:hAnsiTheme="majorHAnsi" w:cstheme="majorHAnsi"/>
          <w:sz w:val="22"/>
          <w:szCs w:val="22"/>
        </w:rPr>
        <w:t xml:space="preserve">a licence fee </w:t>
      </w:r>
      <w:r w:rsidR="00324D83">
        <w:rPr>
          <w:rFonts w:asciiTheme="majorHAnsi" w:hAnsiTheme="majorHAnsi" w:cstheme="majorHAnsi"/>
          <w:sz w:val="22"/>
          <w:szCs w:val="22"/>
        </w:rPr>
        <w:t xml:space="preserve">for music </w:t>
      </w:r>
      <w:r w:rsidR="006D5A00">
        <w:rPr>
          <w:rFonts w:asciiTheme="majorHAnsi" w:hAnsiTheme="majorHAnsi" w:cstheme="majorHAnsi"/>
          <w:sz w:val="22"/>
          <w:szCs w:val="22"/>
        </w:rPr>
        <w:t xml:space="preserve">if it's </w:t>
      </w:r>
      <w:r w:rsidR="00324D83">
        <w:rPr>
          <w:rFonts w:asciiTheme="majorHAnsi" w:hAnsiTheme="majorHAnsi" w:cstheme="majorHAnsi"/>
          <w:sz w:val="22"/>
          <w:szCs w:val="22"/>
        </w:rPr>
        <w:t>in copyright)</w:t>
      </w:r>
      <w:r w:rsidRPr="005A119F">
        <w:rPr>
          <w:rFonts w:asciiTheme="majorHAnsi" w:hAnsiTheme="majorHAnsi" w:cstheme="majorHAnsi"/>
          <w:sz w:val="22"/>
          <w:szCs w:val="22"/>
        </w:rPr>
        <w:t xml:space="preserve">. </w:t>
      </w:r>
      <w:r w:rsidR="003B4A15">
        <w:rPr>
          <w:rFonts w:asciiTheme="majorHAnsi" w:hAnsiTheme="majorHAnsi" w:cstheme="majorHAnsi"/>
          <w:sz w:val="22"/>
          <w:szCs w:val="22"/>
        </w:rPr>
        <w:t>Details of the incidental music should be passed as soon as possible to the secretary of C&amp;S who will deal with the licence.</w:t>
      </w:r>
    </w:p>
    <w:p w:rsidRPr="005A119F" w:rsidR="005A12C9" w:rsidP="00767095" w:rsidRDefault="005A12C9" w14:paraId="20AC0669" w14:textId="77777777">
      <w:pPr>
        <w:tabs>
          <w:tab w:val="left" w:pos="-720"/>
          <w:tab w:val="left" w:pos="0"/>
        </w:tabs>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lastRenderedPageBreak/>
        <w:t>Consider any special effects and lighting required.</w:t>
      </w:r>
    </w:p>
    <w:p w:rsidR="00B14092" w:rsidP="71F6CFFE" w:rsidRDefault="003E345D" w14:paraId="654A7F91" w14:textId="66209398">
      <w:pPr>
        <w:tabs>
          <w:tab w:val="left" w:pos="-720"/>
          <w:tab w:val="left" w:pos="0"/>
        </w:tabs>
        <w:suppressAutoHyphens/>
        <w:spacing w:after="100" w:line="240" w:lineRule="exact"/>
        <w:rPr>
          <w:rFonts w:ascii="Calibri Light" w:hAnsi="Calibri Light" w:cs="Calibri Light" w:asciiTheme="majorAscii" w:hAnsiTheme="majorAscii" w:cstheme="majorAscii"/>
          <w:sz w:val="22"/>
          <w:szCs w:val="22"/>
        </w:rPr>
      </w:pPr>
      <w:r w:rsidRPr="71F6CFFE" w:rsidR="71F6CFFE">
        <w:rPr>
          <w:rFonts w:ascii="Calibri Light" w:hAnsi="Calibri Light" w:cs="Calibri Light" w:asciiTheme="majorAscii" w:hAnsiTheme="majorAscii" w:cstheme="majorAscii"/>
          <w:sz w:val="22"/>
          <w:szCs w:val="22"/>
        </w:rPr>
        <w:t>Props will need a detailed props list and lighting and sound a detailed list of light and sound cues. If people volunteer to lend items to the show ensure you know exactly who is taking responsibility for them and keep a note of where things are handed over. We have had situations where expensive props or costumes have been lent and then lost along the way which causes difficulty.</w:t>
      </w:r>
      <w:r w:rsidRPr="71F6CFFE" w:rsidR="71F6CFFE">
        <w:rPr>
          <w:rFonts w:ascii="Calibri Light" w:hAnsi="Calibri Light" w:cs="Calibri Light" w:asciiTheme="majorAscii" w:hAnsiTheme="majorAscii" w:cstheme="majorAscii"/>
          <w:sz w:val="22"/>
          <w:szCs w:val="22"/>
        </w:rPr>
        <w:t xml:space="preserve"> Please ensure that nobody lends any props to the production that have either monetary or emotional value, as GST as an entity cannot be responsible for keeping them safe.</w:t>
      </w:r>
    </w:p>
    <w:p w:rsidRPr="005A119F" w:rsidR="003E345D" w:rsidP="00767095" w:rsidRDefault="003E345D" w14:paraId="027E9F59" w14:textId="167A1A2A">
      <w:pPr>
        <w:suppressAutoHyphens/>
        <w:spacing w:after="100" w:line="240" w:lineRule="exact"/>
        <w:rPr>
          <w:rFonts w:asciiTheme="majorHAnsi" w:hAnsiTheme="majorHAnsi" w:cstheme="majorHAnsi"/>
          <w:sz w:val="22"/>
          <w:szCs w:val="22"/>
        </w:rPr>
      </w:pPr>
    </w:p>
    <w:p w:rsidRPr="005A119F" w:rsidR="005A12C9" w:rsidP="00767095" w:rsidRDefault="003F2C80" w14:paraId="4EB3CB75" w14:textId="199C0032">
      <w:pPr>
        <w:suppressAutoHyphens/>
        <w:spacing w:after="100" w:line="240" w:lineRule="exact"/>
        <w:rPr>
          <w:rFonts w:asciiTheme="majorHAnsi" w:hAnsiTheme="majorHAnsi" w:cstheme="majorHAnsi"/>
          <w:sz w:val="22"/>
          <w:szCs w:val="22"/>
        </w:rPr>
      </w:pPr>
      <w:r>
        <w:rPr>
          <w:rFonts w:asciiTheme="majorHAnsi" w:hAnsiTheme="majorHAnsi" w:cstheme="majorHAnsi"/>
          <w:sz w:val="22"/>
          <w:szCs w:val="22"/>
        </w:rPr>
        <w:t xml:space="preserve">Publicity will want </w:t>
      </w:r>
      <w:r w:rsidRPr="005A119F" w:rsidR="003E345D">
        <w:rPr>
          <w:rFonts w:asciiTheme="majorHAnsi" w:hAnsiTheme="majorHAnsi" w:cstheme="majorHAnsi"/>
          <w:sz w:val="22"/>
          <w:szCs w:val="22"/>
        </w:rPr>
        <w:t xml:space="preserve">rehearsal photographs or images for programmes </w:t>
      </w:r>
      <w:r>
        <w:rPr>
          <w:rFonts w:asciiTheme="majorHAnsi" w:hAnsiTheme="majorHAnsi" w:cstheme="majorHAnsi"/>
          <w:sz w:val="22"/>
          <w:szCs w:val="22"/>
        </w:rPr>
        <w:t xml:space="preserve">– consider </w:t>
      </w:r>
      <w:r w:rsidRPr="005A119F" w:rsidR="003E345D">
        <w:rPr>
          <w:rFonts w:asciiTheme="majorHAnsi" w:hAnsiTheme="majorHAnsi" w:cstheme="majorHAnsi"/>
          <w:sz w:val="22"/>
          <w:szCs w:val="22"/>
        </w:rPr>
        <w:t>who will take these for you.</w:t>
      </w:r>
    </w:p>
    <w:p w:rsidRPr="005A119F" w:rsidR="005A12C9" w:rsidP="00767095" w:rsidRDefault="003E3D20" w14:paraId="62913533" w14:textId="77777777">
      <w:pPr>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 xml:space="preserve">If you are not using all the available seating or having an alternative lay out </w:t>
      </w:r>
      <w:r w:rsidR="003F2C80">
        <w:rPr>
          <w:rFonts w:asciiTheme="majorHAnsi" w:hAnsiTheme="majorHAnsi" w:cstheme="majorHAnsi"/>
          <w:sz w:val="22"/>
          <w:szCs w:val="22"/>
        </w:rPr>
        <w:t xml:space="preserve">for the venue </w:t>
      </w:r>
      <w:r w:rsidRPr="005A119F">
        <w:rPr>
          <w:rFonts w:asciiTheme="majorHAnsi" w:hAnsiTheme="majorHAnsi" w:cstheme="majorHAnsi"/>
          <w:sz w:val="22"/>
          <w:szCs w:val="22"/>
        </w:rPr>
        <w:t xml:space="preserve">ensure </w:t>
      </w:r>
      <w:r w:rsidR="003F2C80">
        <w:rPr>
          <w:rFonts w:asciiTheme="majorHAnsi" w:hAnsiTheme="majorHAnsi" w:cstheme="majorHAnsi"/>
          <w:sz w:val="22"/>
          <w:szCs w:val="22"/>
        </w:rPr>
        <w:t>G</w:t>
      </w:r>
      <w:r w:rsidRPr="005A119F">
        <w:rPr>
          <w:rFonts w:asciiTheme="majorHAnsi" w:hAnsiTheme="majorHAnsi" w:cstheme="majorHAnsi"/>
          <w:sz w:val="22"/>
          <w:szCs w:val="22"/>
        </w:rPr>
        <w:t xml:space="preserve">eneral </w:t>
      </w:r>
      <w:r w:rsidR="003F2C80">
        <w:rPr>
          <w:rFonts w:asciiTheme="majorHAnsi" w:hAnsiTheme="majorHAnsi" w:cstheme="majorHAnsi"/>
          <w:sz w:val="22"/>
          <w:szCs w:val="22"/>
        </w:rPr>
        <w:t>C</w:t>
      </w:r>
      <w:r w:rsidRPr="005A119F">
        <w:rPr>
          <w:rFonts w:asciiTheme="majorHAnsi" w:hAnsiTheme="majorHAnsi" w:cstheme="majorHAnsi"/>
          <w:sz w:val="22"/>
          <w:szCs w:val="22"/>
        </w:rPr>
        <w:t>ommittee are made aware as early as possible</w:t>
      </w:r>
      <w:r w:rsidRPr="005A119F" w:rsidR="007545CD">
        <w:rPr>
          <w:rFonts w:asciiTheme="majorHAnsi" w:hAnsiTheme="majorHAnsi" w:cstheme="majorHAnsi"/>
          <w:sz w:val="22"/>
          <w:szCs w:val="22"/>
        </w:rPr>
        <w:t>.</w:t>
      </w:r>
    </w:p>
    <w:p w:rsidRPr="005A119F" w:rsidR="00C139AC" w:rsidP="00767095" w:rsidRDefault="005A12C9" w14:paraId="77B2D35F" w14:textId="77777777">
      <w:pPr>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For shows with children</w:t>
      </w:r>
      <w:r w:rsidRPr="005A119F">
        <w:rPr>
          <w:rFonts w:asciiTheme="majorHAnsi" w:hAnsiTheme="majorHAnsi" w:cstheme="majorHAnsi"/>
          <w:b/>
          <w:color w:val="000000"/>
          <w:sz w:val="22"/>
          <w:szCs w:val="22"/>
        </w:rPr>
        <w:t xml:space="preserve"> </w:t>
      </w:r>
      <w:r w:rsidRPr="005A119F">
        <w:rPr>
          <w:rFonts w:asciiTheme="majorHAnsi" w:hAnsiTheme="majorHAnsi" w:cstheme="majorHAnsi"/>
          <w:color w:val="000000"/>
          <w:sz w:val="22"/>
          <w:szCs w:val="22"/>
        </w:rPr>
        <w:t>you</w:t>
      </w:r>
      <w:r w:rsidRPr="005A119F">
        <w:rPr>
          <w:rFonts w:asciiTheme="majorHAnsi" w:hAnsiTheme="majorHAnsi" w:cstheme="majorHAnsi"/>
          <w:b/>
          <w:color w:val="000000"/>
          <w:sz w:val="22"/>
          <w:szCs w:val="22"/>
        </w:rPr>
        <w:t xml:space="preserve"> </w:t>
      </w:r>
      <w:r w:rsidRPr="005A119F" w:rsidR="00C139AC">
        <w:rPr>
          <w:rFonts w:asciiTheme="majorHAnsi" w:hAnsiTheme="majorHAnsi" w:cstheme="majorHAnsi"/>
          <w:color w:val="000000"/>
          <w:sz w:val="22"/>
          <w:szCs w:val="22"/>
        </w:rPr>
        <w:t xml:space="preserve">will need an </w:t>
      </w:r>
      <w:r w:rsidRPr="005A119F" w:rsidR="00C139AC">
        <w:rPr>
          <w:rFonts w:asciiTheme="majorHAnsi" w:hAnsiTheme="majorHAnsi" w:cstheme="majorHAnsi"/>
          <w:color w:val="000000"/>
          <w:sz w:val="22"/>
          <w:szCs w:val="22"/>
          <w:u w:val="single"/>
        </w:rPr>
        <w:t>additional</w:t>
      </w:r>
      <w:r w:rsidRPr="005A119F" w:rsidR="00C139AC">
        <w:rPr>
          <w:rFonts w:asciiTheme="majorHAnsi" w:hAnsiTheme="majorHAnsi" w:cstheme="majorHAnsi"/>
          <w:color w:val="000000"/>
          <w:sz w:val="22"/>
          <w:szCs w:val="22"/>
        </w:rPr>
        <w:t xml:space="preserve"> PA to look after their needs, chase up errant parents, ar</w:t>
      </w:r>
      <w:r w:rsidRPr="005A119F">
        <w:rPr>
          <w:rFonts w:asciiTheme="majorHAnsi" w:hAnsiTheme="majorHAnsi" w:cstheme="majorHAnsi"/>
          <w:color w:val="000000"/>
          <w:sz w:val="22"/>
          <w:szCs w:val="22"/>
        </w:rPr>
        <w:t>range dressing room rotas etc.</w:t>
      </w:r>
      <w:r w:rsidRPr="005A119F" w:rsidR="00C139AC">
        <w:rPr>
          <w:rFonts w:asciiTheme="majorHAnsi" w:hAnsiTheme="majorHAnsi" w:cstheme="majorHAnsi"/>
          <w:color w:val="000000"/>
          <w:sz w:val="22"/>
          <w:szCs w:val="22"/>
        </w:rPr>
        <w:t xml:space="preserve"> In addition you will need to look carefully at the rehearsal times – an earlier start and finish time may</w:t>
      </w:r>
      <w:r w:rsidRPr="005A119F">
        <w:rPr>
          <w:rFonts w:asciiTheme="majorHAnsi" w:hAnsiTheme="majorHAnsi" w:cstheme="majorHAnsi"/>
          <w:color w:val="000000"/>
          <w:sz w:val="22"/>
          <w:szCs w:val="22"/>
        </w:rPr>
        <w:t xml:space="preserve"> </w:t>
      </w:r>
      <w:r w:rsidRPr="005A119F" w:rsidR="00C139AC">
        <w:rPr>
          <w:rFonts w:asciiTheme="majorHAnsi" w:hAnsiTheme="majorHAnsi" w:cstheme="majorHAnsi"/>
          <w:color w:val="000000"/>
          <w:sz w:val="22"/>
          <w:szCs w:val="22"/>
        </w:rPr>
        <w:t>be</w:t>
      </w:r>
      <w:r w:rsidRPr="005A119F">
        <w:rPr>
          <w:rFonts w:asciiTheme="majorHAnsi" w:hAnsiTheme="majorHAnsi" w:cstheme="majorHAnsi"/>
          <w:color w:val="000000"/>
          <w:sz w:val="22"/>
          <w:szCs w:val="22"/>
        </w:rPr>
        <w:t xml:space="preserve"> required. You also need written consent from parents before children audition.</w:t>
      </w:r>
    </w:p>
    <w:p w:rsidRPr="005A119F" w:rsidR="00C139AC" w:rsidP="00767095" w:rsidRDefault="00C139AC" w14:paraId="2263C84B" w14:textId="77777777">
      <w:pPr>
        <w:spacing w:after="100" w:line="240" w:lineRule="exact"/>
        <w:jc w:val="both"/>
        <w:rPr>
          <w:rFonts w:asciiTheme="majorHAnsi" w:hAnsiTheme="majorHAnsi" w:cstheme="majorHAnsi"/>
          <w:color w:val="000000"/>
          <w:sz w:val="22"/>
          <w:szCs w:val="22"/>
        </w:rPr>
      </w:pPr>
      <w:r w:rsidRPr="005A119F">
        <w:rPr>
          <w:rFonts w:asciiTheme="majorHAnsi" w:hAnsiTheme="majorHAnsi" w:cstheme="majorHAnsi"/>
          <w:b/>
          <w:color w:val="70AD47" w:themeColor="accent6"/>
          <w:sz w:val="22"/>
          <w:szCs w:val="22"/>
          <w:u w:val="single"/>
        </w:rPr>
        <w:t xml:space="preserve">TIP </w:t>
      </w:r>
      <w:r w:rsidRPr="005A119F" w:rsidR="005A12C9">
        <w:rPr>
          <w:rFonts w:asciiTheme="majorHAnsi" w:hAnsiTheme="majorHAnsi" w:cstheme="majorHAnsi"/>
          <w:b/>
          <w:color w:val="70AD47" w:themeColor="accent6"/>
          <w:sz w:val="22"/>
          <w:szCs w:val="22"/>
          <w:u w:val="single"/>
        </w:rPr>
        <w:t>4</w:t>
      </w:r>
      <w:r w:rsidRPr="005A119F">
        <w:rPr>
          <w:rFonts w:asciiTheme="majorHAnsi" w:hAnsiTheme="majorHAnsi" w:cstheme="majorHAnsi"/>
          <w:b/>
          <w:color w:val="70AD47" w:themeColor="accent6"/>
          <w:sz w:val="22"/>
          <w:szCs w:val="22"/>
        </w:rPr>
        <w:t xml:space="preserve">: </w:t>
      </w:r>
      <w:r w:rsidRPr="005A119F">
        <w:rPr>
          <w:rFonts w:asciiTheme="majorHAnsi" w:hAnsiTheme="majorHAnsi" w:cstheme="majorHAnsi"/>
          <w:color w:val="000000"/>
          <w:sz w:val="22"/>
          <w:szCs w:val="22"/>
        </w:rPr>
        <w:t>Choose children as old as possible to play important or lead roles. They look considerably younger on stage anyway and are less likely to cause you problems. You don’t want to have to fit rehearsal times around bedtime requirements</w:t>
      </w:r>
    </w:p>
    <w:p w:rsidRPr="005A119F" w:rsidR="00767095" w:rsidP="00767095" w:rsidRDefault="00767095" w14:paraId="6907A48F" w14:textId="77777777">
      <w:pPr>
        <w:spacing w:after="100" w:line="240" w:lineRule="exact"/>
        <w:jc w:val="both"/>
        <w:rPr>
          <w:rFonts w:asciiTheme="majorHAnsi" w:hAnsiTheme="majorHAnsi" w:cstheme="majorHAnsi"/>
          <w:color w:val="000000"/>
          <w:sz w:val="22"/>
          <w:szCs w:val="22"/>
        </w:rPr>
      </w:pPr>
    </w:p>
    <w:p w:rsidRPr="005A119F" w:rsidR="00B060C4" w:rsidP="00B060C4" w:rsidRDefault="00C67B2A" w14:paraId="6540EE72" w14:textId="77777777">
      <w:pPr>
        <w:pStyle w:val="Heading1"/>
        <w:rPr>
          <w:rFonts w:asciiTheme="majorHAnsi" w:hAnsiTheme="majorHAnsi" w:cstheme="majorHAnsi"/>
        </w:rPr>
      </w:pPr>
      <w:bookmarkStart w:name="_Toc9367461" w:id="7"/>
      <w:r w:rsidRPr="005A119F">
        <w:rPr>
          <w:rFonts w:asciiTheme="majorHAnsi" w:hAnsiTheme="majorHAnsi" w:cstheme="majorHAnsi"/>
        </w:rPr>
        <w:t>The b</w:t>
      </w:r>
      <w:r w:rsidRPr="005A119F" w:rsidR="00B060C4">
        <w:rPr>
          <w:rFonts w:asciiTheme="majorHAnsi" w:hAnsiTheme="majorHAnsi" w:cstheme="majorHAnsi"/>
        </w:rPr>
        <w:t>udget</w:t>
      </w:r>
      <w:bookmarkEnd w:id="7"/>
    </w:p>
    <w:p w:rsidRPr="005A119F" w:rsidR="002B0C81" w:rsidP="002B0C81" w:rsidRDefault="002B0C81" w14:paraId="070865DB" w14:textId="77777777">
      <w:pPr>
        <w:pStyle w:val="xmsonormal1"/>
        <w:spacing w:before="100" w:after="100" w:line="240" w:lineRule="exact"/>
        <w:rPr>
          <w:rFonts w:asciiTheme="majorHAnsi" w:hAnsiTheme="majorHAnsi" w:cstheme="majorHAnsi"/>
        </w:rPr>
      </w:pPr>
      <w:r w:rsidRPr="005A119F">
        <w:rPr>
          <w:rFonts w:asciiTheme="majorHAnsi" w:hAnsiTheme="majorHAnsi" w:cstheme="majorHAnsi"/>
        </w:rPr>
        <w:t>The current position is that the target budget is £500 to cover staging, lights, sound, props, music and sundries. This is usually closer to £750 for a large ‘February’ show</w:t>
      </w:r>
    </w:p>
    <w:p w:rsidR="002B0C81" w:rsidP="002B0C81" w:rsidRDefault="002B0C81" w14:paraId="68383F40" w14:textId="77777777">
      <w:pPr>
        <w:pStyle w:val="xmsonormal1"/>
        <w:spacing w:before="100" w:after="100" w:line="240" w:lineRule="exact"/>
        <w:rPr>
          <w:rFonts w:asciiTheme="majorHAnsi" w:hAnsiTheme="majorHAnsi" w:cstheme="majorHAnsi"/>
        </w:rPr>
      </w:pPr>
      <w:r w:rsidRPr="005A119F">
        <w:rPr>
          <w:rFonts w:asciiTheme="majorHAnsi" w:hAnsiTheme="majorHAnsi" w:cstheme="majorHAnsi"/>
        </w:rPr>
        <w:t>Hire, rehearsal space, royalties are all outside of this. As are publicity and programme costs, although it is important that all directors make sure they get value for money on printing by giving lots of notice and using some of the suppliers we know have decent rates.</w:t>
      </w:r>
    </w:p>
    <w:p w:rsidRPr="005A119F" w:rsidR="00EB2D93" w:rsidP="002B0C81" w:rsidRDefault="003F2C80" w14:paraId="50DF5909" w14:textId="124BEEA8">
      <w:pPr>
        <w:pStyle w:val="xmsonormal1"/>
        <w:spacing w:before="100" w:after="100" w:line="240" w:lineRule="exact"/>
        <w:rPr>
          <w:rFonts w:asciiTheme="majorHAnsi" w:hAnsiTheme="majorHAnsi" w:cstheme="majorHAnsi"/>
        </w:rPr>
      </w:pPr>
      <w:r>
        <w:rPr>
          <w:rFonts w:asciiTheme="majorHAnsi" w:hAnsiTheme="majorHAnsi" w:cstheme="majorHAnsi"/>
        </w:rPr>
        <w:t>T</w:t>
      </w:r>
      <w:r w:rsidR="00EB2D93">
        <w:rPr>
          <w:rFonts w:asciiTheme="majorHAnsi" w:hAnsiTheme="majorHAnsi" w:cstheme="majorHAnsi"/>
        </w:rPr>
        <w:t xml:space="preserve">he overall profit or loss for the show will include ticket sales, bar income, venue costs, </w:t>
      </w:r>
      <w:proofErr w:type="gramStart"/>
      <w:r w:rsidR="00EB2D93">
        <w:rPr>
          <w:rFonts w:asciiTheme="majorHAnsi" w:hAnsiTheme="majorHAnsi" w:cstheme="majorHAnsi"/>
        </w:rPr>
        <w:t>an</w:t>
      </w:r>
      <w:proofErr w:type="gramEnd"/>
      <w:r w:rsidR="00EB2D93">
        <w:rPr>
          <w:rFonts w:asciiTheme="majorHAnsi" w:hAnsiTheme="majorHAnsi" w:cstheme="majorHAnsi"/>
        </w:rPr>
        <w:t xml:space="preserve"> allocation for rehearsal space and all of the costs mentioned above.</w:t>
      </w:r>
    </w:p>
    <w:p w:rsidRPr="005A119F" w:rsidR="002B0C81" w:rsidP="002B0C81" w:rsidRDefault="002B0C81" w14:paraId="23677F7E" w14:textId="22074BF5">
      <w:pPr>
        <w:pStyle w:val="xmsonormal1"/>
        <w:spacing w:before="100" w:after="100" w:line="240" w:lineRule="exact"/>
        <w:rPr>
          <w:rFonts w:asciiTheme="majorHAnsi" w:hAnsiTheme="majorHAnsi" w:cstheme="majorHAnsi"/>
        </w:rPr>
      </w:pPr>
      <w:r w:rsidRPr="005A119F">
        <w:rPr>
          <w:rFonts w:asciiTheme="majorHAnsi" w:hAnsiTheme="majorHAnsi" w:cstheme="majorHAnsi"/>
        </w:rPr>
        <w:t>With regard to costumes, where we are buying things, particularly modern dress, please encourage the cast to use charity shops! Where we are paying for costumes we should also be taking ownership of them at the end of the cast (and adding to our stock). We have a large stock of existing costumes which may also be useful.</w:t>
      </w:r>
    </w:p>
    <w:p w:rsidR="00290FFE" w:rsidP="002B0C81" w:rsidRDefault="002B0C81" w14:paraId="50B9D7FD" w14:textId="63CBFD18">
      <w:pPr>
        <w:pStyle w:val="xmsonormal1"/>
        <w:spacing w:before="100" w:after="100" w:line="240" w:lineRule="exact"/>
        <w:rPr>
          <w:rFonts w:asciiTheme="majorHAnsi" w:hAnsiTheme="majorHAnsi" w:cstheme="majorHAnsi"/>
        </w:rPr>
      </w:pPr>
      <w:r w:rsidRPr="005A119F">
        <w:rPr>
          <w:rFonts w:asciiTheme="majorHAnsi" w:hAnsiTheme="majorHAnsi" w:cstheme="majorHAnsi"/>
        </w:rPr>
        <w:t>Van hire costs vary depending on the requirements of the show and the time of the get in and get out, therefore this sits outside the core staging budget if required, although the hire cost should still be reasonable.</w:t>
      </w:r>
      <w:r w:rsidR="00290FFE">
        <w:rPr>
          <w:rFonts w:asciiTheme="majorHAnsi" w:hAnsiTheme="majorHAnsi" w:cstheme="majorHAnsi"/>
        </w:rPr>
        <w:t xml:space="preserve"> Many shows are now hiring a ‘man and van’ rather than just the van.</w:t>
      </w:r>
    </w:p>
    <w:p w:rsidRPr="005A119F" w:rsidR="00290FFE" w:rsidP="002B0C81" w:rsidRDefault="00290FFE" w14:paraId="02A1AF67" w14:textId="28586FF6">
      <w:pPr>
        <w:pStyle w:val="xmsonormal1"/>
        <w:spacing w:before="100" w:after="100" w:line="240" w:lineRule="exact"/>
        <w:rPr>
          <w:rFonts w:asciiTheme="majorHAnsi" w:hAnsiTheme="majorHAnsi" w:cstheme="majorHAnsi"/>
        </w:rPr>
      </w:pPr>
      <w:r>
        <w:rPr>
          <w:rFonts w:asciiTheme="majorHAnsi" w:hAnsiTheme="majorHAnsi" w:cstheme="majorHAnsi"/>
        </w:rPr>
        <w:t>Please note there is a vehicle hire policy regarding the insurance excess on vehicle hire. Please ask staging for a copy if required.</w:t>
      </w:r>
    </w:p>
    <w:p w:rsidRPr="005A119F" w:rsidR="002B0C81" w:rsidP="002B0C81" w:rsidRDefault="002B0C81" w14:paraId="20DD856F" w14:textId="77777777">
      <w:pPr>
        <w:pStyle w:val="xmsonormal1"/>
        <w:spacing w:before="100" w:after="100" w:line="240" w:lineRule="exact"/>
        <w:rPr>
          <w:rFonts w:asciiTheme="majorHAnsi" w:hAnsiTheme="majorHAnsi" w:cstheme="majorHAnsi"/>
        </w:rPr>
      </w:pPr>
      <w:r w:rsidRPr="005A119F">
        <w:rPr>
          <w:rFonts w:asciiTheme="majorHAnsi" w:hAnsiTheme="majorHAnsi" w:cstheme="majorHAnsi"/>
        </w:rPr>
        <w:t>If you would like to see how previous directors have spent their budget please ask the treasurer for the historical accounts. In addition to this, if you have any special requirements that may incur additional costs, this should be identified as early as possible and discussed with staging and the treasurer.</w:t>
      </w:r>
    </w:p>
    <w:p w:rsidRPr="005A119F" w:rsidR="002B0C81" w:rsidP="002B0C81" w:rsidRDefault="002B0C81" w14:paraId="6D54BCD4" w14:textId="77777777">
      <w:pPr>
        <w:pStyle w:val="xmsonormal1"/>
        <w:spacing w:before="100" w:after="100" w:line="240" w:lineRule="exact"/>
        <w:rPr>
          <w:rFonts w:asciiTheme="majorHAnsi" w:hAnsiTheme="majorHAnsi" w:cstheme="majorHAnsi"/>
        </w:rPr>
      </w:pPr>
    </w:p>
    <w:p w:rsidRPr="005A119F" w:rsidR="0031778D" w:rsidP="003E345D" w:rsidRDefault="00C67B2A" w14:paraId="66DCF21F" w14:textId="77777777">
      <w:pPr>
        <w:pStyle w:val="Heading1"/>
        <w:rPr>
          <w:rFonts w:asciiTheme="majorHAnsi" w:hAnsiTheme="majorHAnsi" w:cstheme="majorHAnsi"/>
        </w:rPr>
      </w:pPr>
      <w:bookmarkStart w:name="_Toc9367462" w:id="8"/>
      <w:r w:rsidRPr="005A119F">
        <w:rPr>
          <w:rFonts w:asciiTheme="majorHAnsi" w:hAnsiTheme="majorHAnsi" w:cstheme="majorHAnsi"/>
        </w:rPr>
        <w:t>The a</w:t>
      </w:r>
      <w:r w:rsidRPr="005A119F" w:rsidR="0031778D">
        <w:rPr>
          <w:rFonts w:asciiTheme="majorHAnsi" w:hAnsiTheme="majorHAnsi" w:cstheme="majorHAnsi"/>
        </w:rPr>
        <w:t>udition</w:t>
      </w:r>
      <w:bookmarkEnd w:id="8"/>
    </w:p>
    <w:p w:rsidRPr="005A119F" w:rsidR="0031778D" w:rsidP="00767095" w:rsidRDefault="0031778D" w14:paraId="454178B0" w14:textId="77777777">
      <w:pPr>
        <w:tabs>
          <w:tab w:val="left" w:pos="-720"/>
          <w:tab w:val="left" w:pos="0"/>
        </w:tabs>
        <w:suppressAutoHyphens/>
        <w:spacing w:after="100" w:line="240" w:lineRule="exact"/>
        <w:ind w:left="720" w:hanging="720"/>
        <w:rPr>
          <w:rFonts w:asciiTheme="majorHAnsi" w:hAnsiTheme="majorHAnsi" w:cstheme="majorHAnsi"/>
          <w:sz w:val="22"/>
          <w:szCs w:val="22"/>
        </w:rPr>
      </w:pPr>
      <w:r w:rsidRPr="005A119F">
        <w:rPr>
          <w:rFonts w:asciiTheme="majorHAnsi" w:hAnsiTheme="majorHAnsi" w:cstheme="majorHAnsi"/>
          <w:sz w:val="22"/>
          <w:szCs w:val="22"/>
        </w:rPr>
        <w:t>The audition notice should contain the following information:</w:t>
      </w:r>
    </w:p>
    <w:p w:rsidRPr="005A119F" w:rsidR="0031778D" w:rsidP="00767095" w:rsidRDefault="0031778D" w14:paraId="7BBFC137" w14:textId="77777777">
      <w:pPr>
        <w:numPr>
          <w:ilvl w:val="0"/>
          <w:numId w:val="2"/>
        </w:numPr>
        <w:tabs>
          <w:tab w:val="left" w:pos="-720"/>
          <w:tab w:val="left" w:pos="0"/>
        </w:tabs>
        <w:suppressAutoHyphens/>
        <w:spacing w:after="100" w:line="240" w:lineRule="exact"/>
        <w:rPr>
          <w:rFonts w:asciiTheme="majorHAnsi" w:hAnsiTheme="majorHAnsi" w:cstheme="majorHAnsi"/>
          <w:color w:val="000000"/>
          <w:sz w:val="22"/>
          <w:szCs w:val="22"/>
        </w:rPr>
      </w:pPr>
      <w:r w:rsidRPr="005A119F">
        <w:rPr>
          <w:rFonts w:asciiTheme="majorHAnsi" w:hAnsiTheme="majorHAnsi" w:cstheme="majorHAnsi"/>
          <w:color w:val="000000"/>
          <w:sz w:val="22"/>
          <w:szCs w:val="22"/>
        </w:rPr>
        <w:t>Dates, times and venue of the performances and audition</w:t>
      </w:r>
    </w:p>
    <w:p w:rsidRPr="005A119F" w:rsidR="0031778D" w:rsidP="00767095" w:rsidRDefault="0031778D" w14:paraId="06644D8D" w14:textId="77777777">
      <w:pPr>
        <w:numPr>
          <w:ilvl w:val="0"/>
          <w:numId w:val="2"/>
        </w:numPr>
        <w:tabs>
          <w:tab w:val="left" w:pos="-720"/>
          <w:tab w:val="left" w:pos="0"/>
        </w:tabs>
        <w:suppressAutoHyphens/>
        <w:spacing w:after="100" w:line="240" w:lineRule="exact"/>
        <w:rPr>
          <w:rFonts w:asciiTheme="majorHAnsi" w:hAnsiTheme="majorHAnsi" w:cstheme="majorHAnsi"/>
          <w:color w:val="000000"/>
          <w:sz w:val="22"/>
          <w:szCs w:val="22"/>
        </w:rPr>
      </w:pPr>
      <w:r w:rsidRPr="005A119F">
        <w:rPr>
          <w:rFonts w:asciiTheme="majorHAnsi" w:hAnsiTheme="majorHAnsi" w:cstheme="majorHAnsi"/>
          <w:color w:val="000000"/>
          <w:sz w:val="22"/>
          <w:szCs w:val="22"/>
        </w:rPr>
        <w:t>Some information about the play</w:t>
      </w:r>
    </w:p>
    <w:p w:rsidRPr="005A119F" w:rsidR="0031778D" w:rsidP="00767095" w:rsidRDefault="0031778D" w14:paraId="50FFC35C" w14:textId="77777777">
      <w:pPr>
        <w:numPr>
          <w:ilvl w:val="0"/>
          <w:numId w:val="2"/>
        </w:numPr>
        <w:tabs>
          <w:tab w:val="left" w:pos="-720"/>
          <w:tab w:val="left" w:pos="0"/>
        </w:tabs>
        <w:suppressAutoHyphens/>
        <w:spacing w:after="100" w:line="240" w:lineRule="exact"/>
        <w:rPr>
          <w:rFonts w:asciiTheme="majorHAnsi" w:hAnsiTheme="majorHAnsi" w:cstheme="majorHAnsi"/>
          <w:color w:val="000000"/>
          <w:sz w:val="22"/>
          <w:szCs w:val="22"/>
        </w:rPr>
      </w:pPr>
      <w:r w:rsidRPr="005A119F">
        <w:rPr>
          <w:rFonts w:asciiTheme="majorHAnsi" w:hAnsiTheme="majorHAnsi" w:cstheme="majorHAnsi"/>
          <w:color w:val="000000"/>
          <w:sz w:val="22"/>
          <w:szCs w:val="22"/>
        </w:rPr>
        <w:t>Characters' names and descriptions - it is best not to be too</w:t>
      </w:r>
      <w:r w:rsidRPr="005A119F" w:rsidR="00F60C22">
        <w:rPr>
          <w:rFonts w:asciiTheme="majorHAnsi" w:hAnsiTheme="majorHAnsi" w:cstheme="majorHAnsi"/>
          <w:color w:val="000000"/>
          <w:sz w:val="22"/>
          <w:szCs w:val="22"/>
        </w:rPr>
        <w:t xml:space="preserve"> </w:t>
      </w:r>
      <w:r w:rsidRPr="005A119F">
        <w:rPr>
          <w:rFonts w:asciiTheme="majorHAnsi" w:hAnsiTheme="majorHAnsi" w:cstheme="majorHAnsi"/>
          <w:color w:val="000000"/>
          <w:sz w:val="22"/>
          <w:szCs w:val="22"/>
        </w:rPr>
        <w:t>prescriptive about ages as it can put people off if they think they're not exactly the right age</w:t>
      </w:r>
    </w:p>
    <w:p w:rsidRPr="005A119F" w:rsidR="0031778D" w:rsidP="00767095" w:rsidRDefault="0031778D" w14:paraId="7EF66F8B" w14:textId="24F890C9">
      <w:pPr>
        <w:numPr>
          <w:ilvl w:val="0"/>
          <w:numId w:val="2"/>
        </w:numPr>
        <w:tabs>
          <w:tab w:val="left" w:pos="-720"/>
          <w:tab w:val="left" w:pos="0"/>
        </w:tabs>
        <w:suppressAutoHyphens/>
        <w:spacing w:after="100" w:line="240" w:lineRule="exact"/>
        <w:rPr>
          <w:rFonts w:asciiTheme="majorHAnsi" w:hAnsiTheme="majorHAnsi" w:cstheme="majorHAnsi"/>
          <w:color w:val="000000"/>
          <w:sz w:val="22"/>
          <w:szCs w:val="22"/>
        </w:rPr>
      </w:pPr>
      <w:r w:rsidRPr="005A119F">
        <w:rPr>
          <w:rFonts w:asciiTheme="majorHAnsi" w:hAnsiTheme="majorHAnsi" w:cstheme="majorHAnsi"/>
          <w:color w:val="000000"/>
          <w:sz w:val="22"/>
          <w:szCs w:val="22"/>
        </w:rPr>
        <w:lastRenderedPageBreak/>
        <w:t>Contact details for you and your PA</w:t>
      </w:r>
      <w:r w:rsidR="007C5E1C">
        <w:rPr>
          <w:rFonts w:asciiTheme="majorHAnsi" w:hAnsiTheme="majorHAnsi" w:cstheme="majorHAnsi"/>
          <w:color w:val="000000"/>
          <w:sz w:val="22"/>
          <w:szCs w:val="22"/>
        </w:rPr>
        <w:t xml:space="preserve"> or our central email address</w:t>
      </w:r>
      <w:r w:rsidR="003A39B4">
        <w:rPr>
          <w:rFonts w:asciiTheme="majorHAnsi" w:hAnsiTheme="majorHAnsi" w:cstheme="majorHAnsi"/>
          <w:color w:val="000000"/>
          <w:sz w:val="22"/>
          <w:szCs w:val="22"/>
        </w:rPr>
        <w:t xml:space="preserve"> </w:t>
      </w:r>
      <w:r w:rsidR="003A39B4">
        <w:rPr>
          <w:rFonts w:ascii="Arial" w:hAnsi="Arial" w:eastAsia="Times New Roman"/>
          <w:color w:val="000000"/>
        </w:rPr>
        <w:t>info@gardensuburbtheatre.org.uk</w:t>
      </w:r>
    </w:p>
    <w:p w:rsidRPr="005A119F" w:rsidR="0031778D" w:rsidP="00767095" w:rsidRDefault="0031778D" w14:paraId="4F222081" w14:textId="77777777">
      <w:pPr>
        <w:numPr>
          <w:ilvl w:val="0"/>
          <w:numId w:val="2"/>
        </w:numPr>
        <w:tabs>
          <w:tab w:val="left" w:pos="-720"/>
          <w:tab w:val="left" w:pos="0"/>
        </w:tabs>
        <w:suppressAutoHyphens/>
        <w:spacing w:after="100" w:line="240" w:lineRule="exact"/>
        <w:rPr>
          <w:rFonts w:asciiTheme="majorHAnsi" w:hAnsiTheme="majorHAnsi" w:cstheme="majorHAnsi"/>
          <w:color w:val="000000"/>
          <w:sz w:val="22"/>
          <w:szCs w:val="22"/>
        </w:rPr>
      </w:pPr>
      <w:r w:rsidRPr="005A119F">
        <w:rPr>
          <w:rFonts w:asciiTheme="majorHAnsi" w:hAnsiTheme="majorHAnsi" w:cstheme="majorHAnsi"/>
          <w:color w:val="000000"/>
          <w:sz w:val="22"/>
          <w:szCs w:val="22"/>
        </w:rPr>
        <w:t>How to b</w:t>
      </w:r>
      <w:r w:rsidRPr="005A119F" w:rsidR="005A12C9">
        <w:rPr>
          <w:rFonts w:asciiTheme="majorHAnsi" w:hAnsiTheme="majorHAnsi" w:cstheme="majorHAnsi"/>
          <w:color w:val="000000"/>
          <w:sz w:val="22"/>
          <w:szCs w:val="22"/>
        </w:rPr>
        <w:t>orrow a copy for quick reading.</w:t>
      </w:r>
    </w:p>
    <w:p w:rsidRPr="005A119F" w:rsidR="0031778D" w:rsidP="00767095" w:rsidRDefault="0031778D" w14:paraId="6B45DC30" w14:textId="29985270">
      <w:pPr>
        <w:suppressAutoHyphens/>
        <w:spacing w:after="100" w:line="240" w:lineRule="exact"/>
        <w:rPr>
          <w:rFonts w:asciiTheme="majorHAnsi" w:hAnsiTheme="majorHAnsi" w:cstheme="majorHAnsi"/>
          <w:sz w:val="22"/>
          <w:szCs w:val="22"/>
        </w:rPr>
      </w:pPr>
      <w:r w:rsidRPr="005A119F">
        <w:rPr>
          <w:rFonts w:asciiTheme="majorHAnsi" w:hAnsiTheme="majorHAnsi" w:cstheme="majorHAnsi"/>
          <w:color w:val="000000"/>
          <w:sz w:val="22"/>
          <w:szCs w:val="22"/>
        </w:rPr>
        <w:t>Keep to one page only</w:t>
      </w:r>
      <w:r w:rsidR="007B3992">
        <w:rPr>
          <w:rFonts w:asciiTheme="majorHAnsi" w:hAnsiTheme="majorHAnsi" w:cstheme="majorHAnsi"/>
          <w:color w:val="000000"/>
          <w:sz w:val="22"/>
          <w:szCs w:val="22"/>
        </w:rPr>
        <w:t xml:space="preserve"> – see example included in the appendices to this document</w:t>
      </w:r>
      <w:r w:rsidRPr="005A119F">
        <w:rPr>
          <w:rFonts w:asciiTheme="majorHAnsi" w:hAnsiTheme="majorHAnsi" w:cstheme="majorHAnsi"/>
          <w:color w:val="000000"/>
          <w:sz w:val="22"/>
          <w:szCs w:val="22"/>
        </w:rPr>
        <w:t xml:space="preserve">. </w:t>
      </w:r>
      <w:r w:rsidRPr="005A119F">
        <w:rPr>
          <w:rFonts w:asciiTheme="majorHAnsi" w:hAnsiTheme="majorHAnsi" w:cstheme="majorHAnsi"/>
          <w:sz w:val="22"/>
          <w:szCs w:val="22"/>
        </w:rPr>
        <w:t xml:space="preserve">Choose suitable brief audition pieces and, </w:t>
      </w:r>
      <w:r w:rsidRPr="005A119F">
        <w:rPr>
          <w:rFonts w:asciiTheme="majorHAnsi" w:hAnsiTheme="majorHAnsi" w:cstheme="majorHAnsi"/>
          <w:color w:val="000000"/>
          <w:sz w:val="22"/>
          <w:szCs w:val="22"/>
        </w:rPr>
        <w:t xml:space="preserve">if you wish, they can go on the website. You may offer to audition people at another time if they really can't make the audition, but if someone is keen they will probably contact you anyway. </w:t>
      </w:r>
      <w:r w:rsidRPr="005A119F">
        <w:rPr>
          <w:rFonts w:asciiTheme="majorHAnsi" w:hAnsiTheme="majorHAnsi" w:cstheme="majorHAnsi"/>
          <w:sz w:val="22"/>
          <w:szCs w:val="22"/>
        </w:rPr>
        <w:t>Encourage all appropriate acting members to attend.</w:t>
      </w:r>
      <w:r w:rsidR="00B41E6E">
        <w:rPr>
          <w:rFonts w:asciiTheme="majorHAnsi" w:hAnsiTheme="majorHAnsi" w:cstheme="majorHAnsi"/>
          <w:sz w:val="22"/>
          <w:szCs w:val="22"/>
        </w:rPr>
        <w:t xml:space="preserve"> Speak to publicity who can arrange to mailshot those who have expressed an interest in auditions.</w:t>
      </w:r>
    </w:p>
    <w:p w:rsidRPr="005A119F" w:rsidR="006350E6" w:rsidP="00767095" w:rsidRDefault="005A12C9" w14:paraId="721D09C8" w14:textId="77777777">
      <w:pPr>
        <w:pStyle w:val="Normal1"/>
        <w:spacing w:beforeAutospacing="0" w:afterAutospacing="0" w:line="240" w:lineRule="exact"/>
        <w:jc w:val="both"/>
        <w:rPr>
          <w:rFonts w:asciiTheme="majorHAnsi" w:hAnsiTheme="majorHAnsi" w:cstheme="majorHAnsi"/>
          <w:color w:val="000000"/>
          <w:sz w:val="22"/>
          <w:szCs w:val="22"/>
        </w:rPr>
      </w:pPr>
      <w:r w:rsidRPr="005A119F">
        <w:rPr>
          <w:rFonts w:asciiTheme="majorHAnsi" w:hAnsiTheme="majorHAnsi" w:cstheme="majorHAnsi"/>
          <w:bCs/>
          <w:color w:val="000000"/>
          <w:sz w:val="22"/>
          <w:szCs w:val="22"/>
        </w:rPr>
        <w:t>Prior to the audition, t</w:t>
      </w:r>
      <w:r w:rsidRPr="005A119F" w:rsidR="006350E6">
        <w:rPr>
          <w:rFonts w:asciiTheme="majorHAnsi" w:hAnsiTheme="majorHAnsi" w:cstheme="majorHAnsi"/>
          <w:color w:val="000000"/>
          <w:sz w:val="22"/>
          <w:szCs w:val="22"/>
        </w:rPr>
        <w:t>alk about your play with enthusiasm to everyone you meet at plays, readings, socials etc. Ask people in what way they would like to be involved</w:t>
      </w:r>
      <w:r w:rsidRPr="005A119F">
        <w:rPr>
          <w:rFonts w:asciiTheme="majorHAnsi" w:hAnsiTheme="majorHAnsi" w:cstheme="majorHAnsi"/>
          <w:color w:val="000000"/>
          <w:sz w:val="22"/>
          <w:szCs w:val="22"/>
        </w:rPr>
        <w:t xml:space="preserve"> or whether they are going to audition</w:t>
      </w:r>
      <w:r w:rsidRPr="005A119F" w:rsidR="006350E6">
        <w:rPr>
          <w:rFonts w:asciiTheme="majorHAnsi" w:hAnsiTheme="majorHAnsi" w:cstheme="majorHAnsi"/>
          <w:color w:val="000000"/>
          <w:sz w:val="22"/>
          <w:szCs w:val="22"/>
        </w:rPr>
        <w:t>.</w:t>
      </w:r>
      <w:r w:rsidRPr="005A119F">
        <w:rPr>
          <w:rFonts w:asciiTheme="majorHAnsi" w:hAnsiTheme="majorHAnsi" w:cstheme="majorHAnsi"/>
          <w:color w:val="000000"/>
          <w:sz w:val="22"/>
          <w:szCs w:val="22"/>
        </w:rPr>
        <w:t xml:space="preserve"> </w:t>
      </w:r>
      <w:r w:rsidRPr="005A119F" w:rsidR="006350E6">
        <w:rPr>
          <w:rFonts w:asciiTheme="majorHAnsi" w:hAnsiTheme="majorHAnsi" w:cstheme="majorHAnsi"/>
          <w:color w:val="000000"/>
          <w:sz w:val="22"/>
          <w:szCs w:val="22"/>
        </w:rPr>
        <w:t>Everyone needs to be chased up at least once!</w:t>
      </w:r>
    </w:p>
    <w:p w:rsidRPr="005A119F" w:rsidR="003E345D" w:rsidP="00767095" w:rsidRDefault="0031778D" w14:paraId="5F0D30AB" w14:textId="19454A9B">
      <w:pPr>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 xml:space="preserve">Prepare audition </w:t>
      </w:r>
      <w:r w:rsidR="003F2C80">
        <w:rPr>
          <w:rFonts w:asciiTheme="majorHAnsi" w:hAnsiTheme="majorHAnsi" w:cstheme="majorHAnsi"/>
          <w:sz w:val="22"/>
          <w:szCs w:val="22"/>
        </w:rPr>
        <w:t xml:space="preserve">forms </w:t>
      </w:r>
      <w:r w:rsidRPr="005A119F">
        <w:rPr>
          <w:rFonts w:asciiTheme="majorHAnsi" w:hAnsiTheme="majorHAnsi" w:cstheme="majorHAnsi"/>
          <w:sz w:val="22"/>
          <w:szCs w:val="22"/>
        </w:rPr>
        <w:t>to be filled in by everyone who comes to the audition. They should ask for name, contact numbers and email addresses, the role(s) the person</w:t>
      </w:r>
      <w:r w:rsidRPr="005A119F" w:rsidR="007A3B7F">
        <w:rPr>
          <w:rFonts w:asciiTheme="majorHAnsi" w:hAnsiTheme="majorHAnsi" w:cstheme="majorHAnsi"/>
          <w:sz w:val="22"/>
          <w:szCs w:val="22"/>
        </w:rPr>
        <w:t xml:space="preserve"> </w:t>
      </w:r>
      <w:r w:rsidRPr="005A119F">
        <w:rPr>
          <w:rFonts w:asciiTheme="majorHAnsi" w:hAnsiTheme="majorHAnsi" w:cstheme="majorHAnsi"/>
          <w:sz w:val="22"/>
          <w:szCs w:val="22"/>
        </w:rPr>
        <w:t>would like to audition for, any days of the week when they can’t rehearse</w:t>
      </w:r>
      <w:r w:rsidRPr="005A119F" w:rsidR="00D65293">
        <w:rPr>
          <w:rFonts w:asciiTheme="majorHAnsi" w:hAnsiTheme="majorHAnsi" w:cstheme="majorHAnsi"/>
          <w:sz w:val="22"/>
          <w:szCs w:val="22"/>
        </w:rPr>
        <w:t xml:space="preserve"> (see section below on </w:t>
      </w:r>
      <w:hyperlink w:history="1" w:anchor="_Rehearsals">
        <w:r w:rsidRPr="005A119F" w:rsidR="00D65293">
          <w:rPr>
            <w:rStyle w:val="Hyperlink"/>
            <w:rFonts w:asciiTheme="majorHAnsi" w:hAnsiTheme="majorHAnsi" w:cstheme="majorHAnsi"/>
            <w:sz w:val="22"/>
            <w:szCs w:val="22"/>
          </w:rPr>
          <w:t>rehearsals</w:t>
        </w:r>
      </w:hyperlink>
      <w:r w:rsidRPr="005A119F" w:rsidR="00D65293">
        <w:rPr>
          <w:rFonts w:asciiTheme="majorHAnsi" w:hAnsiTheme="majorHAnsi" w:cstheme="majorHAnsi"/>
          <w:sz w:val="22"/>
          <w:szCs w:val="22"/>
        </w:rPr>
        <w:t xml:space="preserve"> for more notes on this)</w:t>
      </w:r>
      <w:r w:rsidRPr="005A119F">
        <w:rPr>
          <w:rFonts w:asciiTheme="majorHAnsi" w:hAnsiTheme="majorHAnsi" w:cstheme="majorHAnsi"/>
          <w:sz w:val="22"/>
          <w:szCs w:val="22"/>
        </w:rPr>
        <w:t xml:space="preserve"> and the</w:t>
      </w:r>
      <w:r w:rsidRPr="005A119F" w:rsidR="007A3B7F">
        <w:rPr>
          <w:rFonts w:asciiTheme="majorHAnsi" w:hAnsiTheme="majorHAnsi" w:cstheme="majorHAnsi"/>
          <w:sz w:val="22"/>
          <w:szCs w:val="22"/>
        </w:rPr>
        <w:t xml:space="preserve"> </w:t>
      </w:r>
      <w:r w:rsidRPr="005A119F">
        <w:rPr>
          <w:rFonts w:asciiTheme="majorHAnsi" w:hAnsiTheme="majorHAnsi" w:cstheme="majorHAnsi"/>
          <w:sz w:val="22"/>
          <w:szCs w:val="22"/>
        </w:rPr>
        <w:t>dates of any unavoidable commitments during the rehearsal period. You should also</w:t>
      </w:r>
      <w:r w:rsidRPr="005A119F" w:rsidR="007A3B7F">
        <w:rPr>
          <w:rFonts w:asciiTheme="majorHAnsi" w:hAnsiTheme="majorHAnsi" w:cstheme="majorHAnsi"/>
          <w:sz w:val="22"/>
          <w:szCs w:val="22"/>
        </w:rPr>
        <w:t xml:space="preserve"> </w:t>
      </w:r>
      <w:r w:rsidRPr="005A119F">
        <w:rPr>
          <w:rFonts w:asciiTheme="majorHAnsi" w:hAnsiTheme="majorHAnsi" w:cstheme="majorHAnsi"/>
          <w:sz w:val="22"/>
          <w:szCs w:val="22"/>
        </w:rPr>
        <w:t xml:space="preserve">ask whether they are prepared to help backstage if they are not cast. </w:t>
      </w:r>
    </w:p>
    <w:p w:rsidRPr="005A119F" w:rsidR="003E345D" w:rsidP="00767095" w:rsidRDefault="0031778D" w14:paraId="1811096F" w14:textId="77777777">
      <w:pPr>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At the audition the members of Casting and Selection Committee will help you select the cast. They are there to help ensure fairness and provide objective comme</w:t>
      </w:r>
      <w:r w:rsidRPr="005A119F" w:rsidR="003E345D">
        <w:rPr>
          <w:rFonts w:asciiTheme="majorHAnsi" w:hAnsiTheme="majorHAnsi" w:cstheme="majorHAnsi"/>
          <w:sz w:val="22"/>
          <w:szCs w:val="22"/>
        </w:rPr>
        <w:t>nt, but you have the last word.</w:t>
      </w:r>
    </w:p>
    <w:p w:rsidRPr="005A119F" w:rsidR="005A12C9" w:rsidP="00767095" w:rsidRDefault="002A0194" w14:paraId="60A39DB8" w14:textId="77777777">
      <w:pPr>
        <w:pStyle w:val="Normal1"/>
        <w:spacing w:beforeAutospacing="0" w:afterAutospacing="0" w:line="240" w:lineRule="exact"/>
        <w:jc w:val="both"/>
        <w:rPr>
          <w:rFonts w:asciiTheme="majorHAnsi" w:hAnsiTheme="majorHAnsi" w:cstheme="majorHAnsi"/>
          <w:sz w:val="22"/>
          <w:szCs w:val="22"/>
        </w:rPr>
      </w:pPr>
      <w:r w:rsidRPr="005A119F">
        <w:rPr>
          <w:rFonts w:asciiTheme="majorHAnsi" w:hAnsiTheme="majorHAnsi" w:cstheme="majorHAnsi"/>
          <w:b/>
          <w:color w:val="70AD47" w:themeColor="accent6"/>
          <w:sz w:val="22"/>
          <w:szCs w:val="22"/>
          <w:u w:val="single"/>
        </w:rPr>
        <w:t>TIP 5</w:t>
      </w:r>
      <w:r w:rsidRPr="005A119F" w:rsidR="005A12C9">
        <w:rPr>
          <w:rFonts w:asciiTheme="majorHAnsi" w:hAnsiTheme="majorHAnsi" w:cstheme="majorHAnsi"/>
          <w:b/>
          <w:color w:val="70AD47" w:themeColor="accent6"/>
          <w:sz w:val="22"/>
          <w:szCs w:val="22"/>
          <w:u w:val="single"/>
        </w:rPr>
        <w:t>:</w:t>
      </w:r>
      <w:r w:rsidRPr="005A119F" w:rsidR="00767095">
        <w:rPr>
          <w:rFonts w:asciiTheme="majorHAnsi" w:hAnsiTheme="majorHAnsi" w:cstheme="majorHAnsi"/>
          <w:sz w:val="22"/>
          <w:szCs w:val="22"/>
        </w:rPr>
        <w:t xml:space="preserve"> </w:t>
      </w:r>
      <w:r w:rsidRPr="005A119F">
        <w:rPr>
          <w:rFonts w:asciiTheme="majorHAnsi" w:hAnsiTheme="majorHAnsi" w:cstheme="majorHAnsi"/>
          <w:sz w:val="22"/>
          <w:szCs w:val="22"/>
        </w:rPr>
        <w:t>If in doubt about someone’s suitability,</w:t>
      </w:r>
      <w:r w:rsidRPr="005A119F" w:rsidR="005A12C9">
        <w:rPr>
          <w:rFonts w:asciiTheme="majorHAnsi" w:hAnsiTheme="majorHAnsi" w:cstheme="majorHAnsi"/>
          <w:sz w:val="22"/>
          <w:szCs w:val="22"/>
        </w:rPr>
        <w:t xml:space="preserve"> let them have a go</w:t>
      </w:r>
      <w:r w:rsidR="003F2C80">
        <w:rPr>
          <w:rFonts w:asciiTheme="majorHAnsi" w:hAnsiTheme="majorHAnsi" w:cstheme="majorHAnsi"/>
          <w:sz w:val="22"/>
          <w:szCs w:val="22"/>
        </w:rPr>
        <w:t>.</w:t>
      </w:r>
    </w:p>
    <w:p w:rsidRPr="005A119F" w:rsidR="003E3D20" w:rsidP="00767095" w:rsidRDefault="0031778D" w14:paraId="7FE69719" w14:textId="77777777">
      <w:pPr>
        <w:pStyle w:val="Normal1"/>
        <w:spacing w:beforeAutospacing="0" w:afterAutospacing="0" w:line="240" w:lineRule="exact"/>
        <w:jc w:val="both"/>
        <w:rPr>
          <w:rFonts w:asciiTheme="majorHAnsi" w:hAnsiTheme="majorHAnsi" w:cstheme="majorHAnsi"/>
          <w:color w:val="000000"/>
          <w:sz w:val="22"/>
          <w:szCs w:val="22"/>
        </w:rPr>
      </w:pPr>
      <w:r w:rsidRPr="005A119F">
        <w:rPr>
          <w:rFonts w:asciiTheme="majorHAnsi" w:hAnsiTheme="majorHAnsi" w:cstheme="majorHAnsi"/>
          <w:sz w:val="22"/>
          <w:szCs w:val="22"/>
        </w:rPr>
        <w:t>Everybody who has auditioned must be told whether they have been cast, preferably within a week. You can share this task with your PA and members of Casting and Selection.</w:t>
      </w:r>
      <w:r w:rsidRPr="005A119F" w:rsidR="003E3D20">
        <w:rPr>
          <w:rFonts w:asciiTheme="majorHAnsi" w:hAnsiTheme="majorHAnsi" w:cstheme="majorHAnsi"/>
          <w:sz w:val="22"/>
          <w:szCs w:val="22"/>
        </w:rPr>
        <w:t xml:space="preserve"> </w:t>
      </w:r>
      <w:r w:rsidRPr="005A119F" w:rsidR="002A0194">
        <w:rPr>
          <w:rFonts w:asciiTheme="majorHAnsi" w:hAnsiTheme="majorHAnsi" w:cstheme="majorHAnsi"/>
          <w:color w:val="000000"/>
          <w:sz w:val="22"/>
          <w:szCs w:val="22"/>
        </w:rPr>
        <w:t xml:space="preserve">They should also be </w:t>
      </w:r>
      <w:r w:rsidRPr="005A119F" w:rsidR="003E3D20">
        <w:rPr>
          <w:rFonts w:asciiTheme="majorHAnsi" w:hAnsiTheme="majorHAnsi" w:cstheme="majorHAnsi"/>
          <w:color w:val="000000"/>
          <w:sz w:val="22"/>
          <w:szCs w:val="22"/>
        </w:rPr>
        <w:t>reminded not to let others know their good/bad news until a list of the cast is sent out.  With social media ‘leaking’ has been a real problem.</w:t>
      </w:r>
    </w:p>
    <w:p w:rsidRPr="005A119F" w:rsidR="003E345D" w:rsidP="00767095" w:rsidRDefault="0031778D" w14:paraId="4C3F9291" w14:textId="77777777">
      <w:pPr>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Let the committee know if you have to make any changes to your cast. If someone does drop out or declines the part offered to them then you should, if possible, choose another person who auditioned for that part. For this reason it is advisable to contact those who have been cast before those who have not. Only if no one else was really suitable should you re-audition. If you do need to re-audition then, out of courtesy, you should inform anybody who auditioned the first time but was not cast and offer them the chance to audition again.</w:t>
      </w:r>
    </w:p>
    <w:p w:rsidRPr="005A119F" w:rsidR="0031778D" w:rsidP="00767095" w:rsidRDefault="0031778D" w14:paraId="3DE6A183" w14:textId="77777777">
      <w:pPr>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 xml:space="preserve">If the production is to be entered for a festival then you should provide details on the audition notice, </w:t>
      </w:r>
      <w:r w:rsidRPr="005A119F" w:rsidR="00F60C22">
        <w:rPr>
          <w:rFonts w:asciiTheme="majorHAnsi" w:hAnsiTheme="majorHAnsi" w:cstheme="majorHAnsi"/>
          <w:sz w:val="22"/>
          <w:szCs w:val="22"/>
        </w:rPr>
        <w:t xml:space="preserve">although make it clear that </w:t>
      </w:r>
      <w:r w:rsidRPr="005A119F">
        <w:rPr>
          <w:rFonts w:asciiTheme="majorHAnsi" w:hAnsiTheme="majorHAnsi" w:cstheme="majorHAnsi"/>
          <w:sz w:val="22"/>
          <w:szCs w:val="22"/>
        </w:rPr>
        <w:t xml:space="preserve">people </w:t>
      </w:r>
      <w:r w:rsidRPr="005A119F" w:rsidR="00F60C22">
        <w:rPr>
          <w:rFonts w:asciiTheme="majorHAnsi" w:hAnsiTheme="majorHAnsi" w:cstheme="majorHAnsi"/>
          <w:sz w:val="22"/>
          <w:szCs w:val="22"/>
        </w:rPr>
        <w:t xml:space="preserve">will </w:t>
      </w:r>
      <w:r w:rsidRPr="005A119F">
        <w:rPr>
          <w:rFonts w:asciiTheme="majorHAnsi" w:hAnsiTheme="majorHAnsi" w:cstheme="majorHAnsi"/>
          <w:sz w:val="22"/>
          <w:szCs w:val="22"/>
        </w:rPr>
        <w:t>not be excluded because they cannot or do not want to go to the festival.</w:t>
      </w:r>
    </w:p>
    <w:p w:rsidR="00767095" w:rsidP="00767095" w:rsidRDefault="00767095" w14:paraId="53CEFA73" w14:textId="77777777">
      <w:pPr>
        <w:suppressAutoHyphens/>
        <w:spacing w:after="100" w:line="240" w:lineRule="exact"/>
        <w:rPr>
          <w:rFonts w:asciiTheme="majorHAnsi" w:hAnsiTheme="majorHAnsi" w:cstheme="majorHAnsi"/>
          <w:sz w:val="22"/>
          <w:szCs w:val="22"/>
        </w:rPr>
      </w:pPr>
    </w:p>
    <w:p w:rsidRPr="005A119F" w:rsidR="00B14092" w:rsidP="00B14092" w:rsidRDefault="00B14092" w14:paraId="7B5F6F1C" w14:textId="3098E6D8">
      <w:pPr>
        <w:pStyle w:val="Heading1"/>
        <w:rPr>
          <w:rFonts w:asciiTheme="majorHAnsi" w:hAnsiTheme="majorHAnsi" w:cstheme="majorHAnsi"/>
        </w:rPr>
      </w:pPr>
      <w:bookmarkStart w:name="_Toc9367463" w:id="9"/>
      <w:r>
        <w:rPr>
          <w:rFonts w:asciiTheme="majorHAnsi" w:hAnsiTheme="majorHAnsi" w:cstheme="majorHAnsi"/>
        </w:rPr>
        <w:t>DATA PROTECTION</w:t>
      </w:r>
      <w:bookmarkEnd w:id="9"/>
    </w:p>
    <w:p w:rsidR="00B14092" w:rsidP="00B14092" w:rsidRDefault="00B14092" w14:paraId="17368C6C" w14:textId="4C5B6DFC">
      <w:pPr>
        <w:tabs>
          <w:tab w:val="left" w:pos="-720"/>
        </w:tabs>
        <w:suppressAutoHyphens/>
        <w:spacing w:after="100" w:line="240" w:lineRule="exact"/>
        <w:rPr>
          <w:rFonts w:asciiTheme="majorHAnsi" w:hAnsiTheme="majorHAnsi" w:cstheme="majorHAnsi"/>
          <w:sz w:val="22"/>
          <w:szCs w:val="22"/>
        </w:rPr>
      </w:pPr>
      <w:r>
        <w:rPr>
          <w:rFonts w:asciiTheme="majorHAnsi" w:hAnsiTheme="majorHAnsi" w:cstheme="majorHAnsi"/>
          <w:sz w:val="22"/>
          <w:szCs w:val="22"/>
        </w:rPr>
        <w:t>As a society it is essential that we comply with General Data Protection Regulations (GDPR). Our full data protection policy can be found on our website.</w:t>
      </w:r>
    </w:p>
    <w:p w:rsidR="00B14092" w:rsidP="00B14092" w:rsidRDefault="00B14092" w14:paraId="7244F423" w14:textId="77777777">
      <w:pPr>
        <w:tabs>
          <w:tab w:val="left" w:pos="-720"/>
        </w:tabs>
        <w:suppressAutoHyphens/>
        <w:spacing w:after="100" w:line="240" w:lineRule="exact"/>
        <w:rPr>
          <w:rFonts w:asciiTheme="majorHAnsi" w:hAnsiTheme="majorHAnsi" w:cstheme="majorHAnsi"/>
          <w:sz w:val="22"/>
          <w:szCs w:val="22"/>
        </w:rPr>
      </w:pPr>
    </w:p>
    <w:p w:rsidRPr="005A119F" w:rsidR="00B14092" w:rsidP="00B14092" w:rsidRDefault="00B14092" w14:paraId="53041AD7" w14:textId="5CF2455F">
      <w:pPr>
        <w:tabs>
          <w:tab w:val="left" w:pos="-720"/>
        </w:tabs>
        <w:suppressAutoHyphens/>
        <w:spacing w:after="100" w:line="240" w:lineRule="exact"/>
        <w:rPr>
          <w:rFonts w:asciiTheme="majorHAnsi" w:hAnsiTheme="majorHAnsi" w:cstheme="majorHAnsi"/>
          <w:sz w:val="22"/>
          <w:szCs w:val="22"/>
        </w:rPr>
      </w:pPr>
      <w:r>
        <w:rPr>
          <w:rFonts w:asciiTheme="majorHAnsi" w:hAnsiTheme="majorHAnsi" w:cstheme="majorHAnsi"/>
          <w:sz w:val="22"/>
          <w:szCs w:val="22"/>
        </w:rPr>
        <w:t>Please be sensitive to data you are gathering with regard to members and ensure lists with telephone numbers and personal details are not left lying around.</w:t>
      </w:r>
    </w:p>
    <w:p w:rsidRPr="005A119F" w:rsidR="00B14092" w:rsidP="00767095" w:rsidRDefault="00B14092" w14:paraId="40AE577F" w14:textId="77777777">
      <w:pPr>
        <w:suppressAutoHyphens/>
        <w:spacing w:after="100" w:line="240" w:lineRule="exact"/>
        <w:rPr>
          <w:rFonts w:asciiTheme="majorHAnsi" w:hAnsiTheme="majorHAnsi" w:cstheme="majorHAnsi"/>
          <w:sz w:val="22"/>
          <w:szCs w:val="22"/>
        </w:rPr>
      </w:pPr>
    </w:p>
    <w:p w:rsidRPr="005A119F" w:rsidR="0031778D" w:rsidP="003E345D" w:rsidRDefault="0031778D" w14:paraId="466B0224" w14:textId="77777777">
      <w:pPr>
        <w:pStyle w:val="Heading1"/>
        <w:rPr>
          <w:rFonts w:asciiTheme="majorHAnsi" w:hAnsiTheme="majorHAnsi" w:cstheme="majorHAnsi"/>
        </w:rPr>
      </w:pPr>
      <w:bookmarkStart w:name="_Rehearsals" w:id="10"/>
      <w:bookmarkStart w:name="_Toc9367464" w:id="11"/>
      <w:bookmarkEnd w:id="10"/>
      <w:r w:rsidRPr="005A119F">
        <w:rPr>
          <w:rFonts w:asciiTheme="majorHAnsi" w:hAnsiTheme="majorHAnsi" w:cstheme="majorHAnsi"/>
        </w:rPr>
        <w:t>Publicity</w:t>
      </w:r>
      <w:bookmarkEnd w:id="11"/>
    </w:p>
    <w:p w:rsidRPr="005A119F" w:rsidR="005966FA" w:rsidP="00767095" w:rsidRDefault="005966FA" w14:paraId="123DFC4B" w14:textId="77777777">
      <w:pPr>
        <w:tabs>
          <w:tab w:val="left" w:pos="-720"/>
        </w:tabs>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You and your cast are the main sellers of tickets so the smaller the cast the harder the task. Your confidence and enthusiasm for the production are crucial to its success and the cast needs to feel the same way.</w:t>
      </w:r>
    </w:p>
    <w:p w:rsidRPr="005A119F" w:rsidR="005966FA" w:rsidP="00767095" w:rsidRDefault="005966FA" w14:paraId="6F047B39" w14:textId="77777777">
      <w:pPr>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 xml:space="preserve">All queries about Publicity should be addressed to </w:t>
      </w:r>
      <w:hyperlink r:id="rId12">
        <w:r w:rsidRPr="005A119F">
          <w:rPr>
            <w:rFonts w:asciiTheme="majorHAnsi" w:hAnsiTheme="majorHAnsi" w:cstheme="majorHAnsi"/>
            <w:color w:val="1155CC"/>
            <w:sz w:val="22"/>
            <w:szCs w:val="22"/>
            <w:u w:val="single"/>
          </w:rPr>
          <w:t>publicity@gardensuburbtheatre.org.uk</w:t>
        </w:r>
      </w:hyperlink>
    </w:p>
    <w:p w:rsidRPr="005A119F" w:rsidR="00A63107" w:rsidP="00767095" w:rsidRDefault="00A63107" w14:paraId="19F81978" w14:textId="77777777">
      <w:pPr>
        <w:spacing w:after="100" w:line="240" w:lineRule="exact"/>
        <w:rPr>
          <w:rFonts w:asciiTheme="majorHAnsi" w:hAnsiTheme="majorHAnsi" w:cstheme="majorHAnsi"/>
          <w:sz w:val="22"/>
          <w:szCs w:val="22"/>
        </w:rPr>
      </w:pPr>
      <w:r w:rsidRPr="005A119F">
        <w:rPr>
          <w:rFonts w:asciiTheme="majorHAnsi" w:hAnsiTheme="majorHAnsi" w:cstheme="majorHAnsi"/>
          <w:sz w:val="22"/>
          <w:szCs w:val="22"/>
          <w:u w:val="single"/>
        </w:rPr>
        <w:t>Posters/poster image</w:t>
      </w:r>
    </w:p>
    <w:p w:rsidRPr="005A119F" w:rsidR="00A63107" w:rsidP="00767095" w:rsidRDefault="00A63107" w14:paraId="5DF5C976" w14:textId="77777777">
      <w:pPr>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lastRenderedPageBreak/>
        <w:t>You need to think quite early on about what kind of poster you would like. We have a number of talented people who can put together a poster. We can do either photos or a drawn/designed image. Please talk to Publicity as soon as possible.</w:t>
      </w:r>
    </w:p>
    <w:p w:rsidRPr="005A119F" w:rsidR="00A63107" w:rsidP="00767095" w:rsidRDefault="00A63107" w14:paraId="393EAEE6" w14:textId="77777777">
      <w:pPr>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 xml:space="preserve">Ideally, a temporary (or final, if you are </w:t>
      </w:r>
      <w:proofErr w:type="gramStart"/>
      <w:r w:rsidRPr="005A119F">
        <w:rPr>
          <w:rFonts w:asciiTheme="majorHAnsi" w:hAnsiTheme="majorHAnsi" w:cstheme="majorHAnsi"/>
          <w:sz w:val="22"/>
          <w:szCs w:val="22"/>
        </w:rPr>
        <w:t>very</w:t>
      </w:r>
      <w:proofErr w:type="gramEnd"/>
      <w:r w:rsidRPr="005A119F">
        <w:rPr>
          <w:rFonts w:asciiTheme="majorHAnsi" w:hAnsiTheme="majorHAnsi" w:cstheme="majorHAnsi"/>
          <w:sz w:val="22"/>
          <w:szCs w:val="22"/>
        </w:rPr>
        <w:t xml:space="preserve"> organised) image needs to be agreed upon with publicity at least three shows ahead of yours to go on the back of the programme.  The following timelines apply:</w:t>
      </w:r>
    </w:p>
    <w:p w:rsidRPr="005A119F" w:rsidR="005B7D6B" w:rsidP="00767095" w:rsidRDefault="005B7D6B" w14:paraId="34C89123" w14:textId="77777777">
      <w:pPr>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ab/>
      </w:r>
      <w:r w:rsidRPr="005A119F">
        <w:rPr>
          <w:rFonts w:asciiTheme="majorHAnsi" w:hAnsiTheme="majorHAnsi" w:cstheme="majorHAnsi"/>
          <w:sz w:val="22"/>
          <w:szCs w:val="22"/>
        </w:rPr>
        <w:t>- October show - ready by February show of prior season</w:t>
      </w:r>
    </w:p>
    <w:p w:rsidRPr="005A119F" w:rsidR="005B7D6B" w:rsidP="00767095" w:rsidRDefault="005B7D6B" w14:paraId="0D74AE8E" w14:textId="77777777">
      <w:pPr>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ab/>
      </w:r>
      <w:r w:rsidRPr="005A119F">
        <w:rPr>
          <w:rFonts w:asciiTheme="majorHAnsi" w:hAnsiTheme="majorHAnsi" w:cstheme="majorHAnsi"/>
          <w:sz w:val="22"/>
          <w:szCs w:val="22"/>
        </w:rPr>
        <w:t>- December show - ready by May show of prior season</w:t>
      </w:r>
    </w:p>
    <w:p w:rsidRPr="005A119F" w:rsidR="00A63107" w:rsidP="00767095" w:rsidRDefault="00A63107" w14:paraId="505931F6" w14:textId="77777777">
      <w:pPr>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ab/>
      </w:r>
      <w:r w:rsidRPr="005A119F">
        <w:rPr>
          <w:rFonts w:asciiTheme="majorHAnsi" w:hAnsiTheme="majorHAnsi" w:cstheme="majorHAnsi"/>
          <w:sz w:val="22"/>
          <w:szCs w:val="22"/>
        </w:rPr>
        <w:t xml:space="preserve">- Feb show - ready by summer/wood show </w:t>
      </w:r>
      <w:r w:rsidRPr="005A119F" w:rsidR="005B7D6B">
        <w:rPr>
          <w:rFonts w:asciiTheme="majorHAnsi" w:hAnsiTheme="majorHAnsi" w:cstheme="majorHAnsi"/>
          <w:sz w:val="22"/>
          <w:szCs w:val="22"/>
        </w:rPr>
        <w:t>of prior season</w:t>
      </w:r>
    </w:p>
    <w:p w:rsidRPr="005A119F" w:rsidR="00A63107" w:rsidP="00767095" w:rsidRDefault="00A63107" w14:paraId="08DE82F0" w14:textId="77777777">
      <w:pPr>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ab/>
      </w:r>
      <w:r w:rsidRPr="005A119F">
        <w:rPr>
          <w:rFonts w:asciiTheme="majorHAnsi" w:hAnsiTheme="majorHAnsi" w:cstheme="majorHAnsi"/>
          <w:sz w:val="22"/>
          <w:szCs w:val="22"/>
        </w:rPr>
        <w:t xml:space="preserve">- May show - ready by October show </w:t>
      </w:r>
    </w:p>
    <w:p w:rsidRPr="005A119F" w:rsidR="00A63107" w:rsidP="00767095" w:rsidRDefault="00A63107" w14:paraId="5B51D91F" w14:textId="77777777">
      <w:pPr>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ab/>
      </w:r>
      <w:r w:rsidRPr="005A119F">
        <w:rPr>
          <w:rFonts w:asciiTheme="majorHAnsi" w:hAnsiTheme="majorHAnsi" w:cstheme="majorHAnsi"/>
          <w:sz w:val="22"/>
          <w:szCs w:val="22"/>
        </w:rPr>
        <w:t xml:space="preserve">- Summer/wood show - ready by December show </w:t>
      </w:r>
    </w:p>
    <w:p w:rsidRPr="005A119F" w:rsidR="00A63107" w:rsidP="00767095" w:rsidRDefault="005B7D6B" w14:paraId="6E037358" w14:textId="77777777">
      <w:pPr>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At the very latest</w:t>
      </w:r>
      <w:r w:rsidRPr="005A119F" w:rsidR="00A63107">
        <w:rPr>
          <w:rFonts w:asciiTheme="majorHAnsi" w:hAnsiTheme="majorHAnsi" w:cstheme="majorHAnsi"/>
          <w:sz w:val="22"/>
          <w:szCs w:val="22"/>
        </w:rPr>
        <w:t xml:space="preserve">, an image and the full poster needs to be designed no later than a week before the show before yours opens so that we can print flyers to hand out at this show. </w:t>
      </w:r>
    </w:p>
    <w:p w:rsidRPr="005A119F" w:rsidR="00A63107" w:rsidP="00767095" w:rsidRDefault="00A63107" w14:paraId="156CE531" w14:textId="77777777">
      <w:pPr>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Please note if you want photos of the cast on the poster, we can use a temporary image for this, until the play is ca</w:t>
      </w:r>
      <w:r w:rsidRPr="005A119F" w:rsidR="00A61B2A">
        <w:rPr>
          <w:rFonts w:asciiTheme="majorHAnsi" w:hAnsiTheme="majorHAnsi" w:cstheme="majorHAnsi"/>
          <w:sz w:val="22"/>
          <w:szCs w:val="22"/>
        </w:rPr>
        <w:t>st and the photos can be taken.</w:t>
      </w:r>
    </w:p>
    <w:p w:rsidRPr="005A119F" w:rsidR="00A63107" w:rsidP="00767095" w:rsidRDefault="00A63107" w14:paraId="0DA143C6" w14:textId="77777777">
      <w:pPr>
        <w:spacing w:after="100" w:line="240" w:lineRule="exact"/>
        <w:rPr>
          <w:rFonts w:asciiTheme="majorHAnsi" w:hAnsiTheme="majorHAnsi" w:cstheme="majorHAnsi"/>
          <w:sz w:val="22"/>
          <w:szCs w:val="22"/>
        </w:rPr>
      </w:pPr>
      <w:r w:rsidRPr="005A119F">
        <w:rPr>
          <w:rFonts w:asciiTheme="majorHAnsi" w:hAnsiTheme="majorHAnsi" w:cstheme="majorHAnsi"/>
          <w:sz w:val="22"/>
          <w:szCs w:val="22"/>
          <w:u w:val="single"/>
        </w:rPr>
        <w:t>Blurb</w:t>
      </w:r>
    </w:p>
    <w:p w:rsidRPr="005A119F" w:rsidR="00A63107" w:rsidP="00767095" w:rsidRDefault="00A63107" w14:paraId="7EB1B487" w14:textId="77777777">
      <w:pPr>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This needs to be written around the same time as the audition notice or, by the latest, a few weeks before the show before yours opens. A short, snappy summary of the play that will get audiences lining up to come and see the show is what is needed. Publicity can help, but the first draft should come from you.</w:t>
      </w:r>
    </w:p>
    <w:p w:rsidRPr="005A119F" w:rsidR="00A63107" w:rsidP="00767095" w:rsidRDefault="00A63107" w14:paraId="0267A8B1" w14:textId="77777777">
      <w:pPr>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This will go on the flyer, on the website, on Facebook, etc.</w:t>
      </w:r>
    </w:p>
    <w:p w:rsidRPr="005A119F" w:rsidR="00A63107" w:rsidP="00767095" w:rsidRDefault="00A63107" w14:paraId="5DBF3556" w14:textId="77777777">
      <w:pPr>
        <w:spacing w:after="100" w:line="240" w:lineRule="exact"/>
        <w:rPr>
          <w:rFonts w:asciiTheme="majorHAnsi" w:hAnsiTheme="majorHAnsi" w:cstheme="majorHAnsi"/>
          <w:sz w:val="22"/>
          <w:szCs w:val="22"/>
        </w:rPr>
      </w:pPr>
      <w:r w:rsidRPr="005A119F">
        <w:rPr>
          <w:rFonts w:asciiTheme="majorHAnsi" w:hAnsiTheme="majorHAnsi" w:cstheme="majorHAnsi"/>
          <w:sz w:val="22"/>
          <w:szCs w:val="22"/>
          <w:u w:val="single"/>
        </w:rPr>
        <w:t>Press release</w:t>
      </w:r>
    </w:p>
    <w:p w:rsidRPr="005A119F" w:rsidR="00A63107" w:rsidP="00767095" w:rsidRDefault="00A63107" w14:paraId="0B6E1670" w14:textId="77777777">
      <w:pPr>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We put together a short article and a photo to send around to the local newspapers. An angle (other than “we’re doing a show”) and an interesting/eye-catching photo of the cast are always helpful with this. Publicity can help with this, but your input is invaluable.</w:t>
      </w:r>
    </w:p>
    <w:p w:rsidRPr="005A119F" w:rsidR="00A63107" w:rsidP="00767095" w:rsidRDefault="00A63107" w14:paraId="195F8A47" w14:textId="77777777">
      <w:pPr>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Since we almost always get featured in the East Finchley paper, The Archer, if we send them something, we aim to have the press release ready for their deadlines. This is usually around the 10th of the month before your show, e.g. if you’re doing the May show, whether the first or last week of May, then the press release needs to be ready for 10th April.</w:t>
      </w:r>
    </w:p>
    <w:p w:rsidRPr="005A119F" w:rsidR="00A63107" w:rsidP="00767095" w:rsidRDefault="00A63107" w14:paraId="01487321" w14:textId="77777777">
      <w:pPr>
        <w:spacing w:after="100" w:line="240" w:lineRule="exact"/>
        <w:rPr>
          <w:rFonts w:asciiTheme="majorHAnsi" w:hAnsiTheme="majorHAnsi" w:cstheme="majorHAnsi"/>
          <w:sz w:val="22"/>
          <w:szCs w:val="22"/>
        </w:rPr>
      </w:pPr>
      <w:r w:rsidRPr="005A119F">
        <w:rPr>
          <w:rFonts w:asciiTheme="majorHAnsi" w:hAnsiTheme="majorHAnsi" w:cstheme="majorHAnsi"/>
          <w:sz w:val="22"/>
          <w:szCs w:val="22"/>
          <w:u w:val="single"/>
        </w:rPr>
        <w:t>Spreading the word</w:t>
      </w:r>
    </w:p>
    <w:p w:rsidRPr="005A119F" w:rsidR="00A63107" w:rsidP="00767095" w:rsidRDefault="00A63107" w14:paraId="53756858" w14:textId="77777777">
      <w:pPr>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Please encourage the cast to start spreading the word as soon as possible. There should be a show page on the GST website before rehearsals start - please alert the cast to this so that they can point people in the right direction for booking tickets.</w:t>
      </w:r>
    </w:p>
    <w:p w:rsidRPr="005A119F" w:rsidR="00A63107" w:rsidP="00767095" w:rsidRDefault="00A63107" w14:paraId="5A30CA04" w14:textId="77777777">
      <w:pPr>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We try to print flyers and posters as soon as possible once rehearsals are underway and they should be available to the cast at rehearsals - please liaise with Publicity to organise this.</w:t>
      </w:r>
    </w:p>
    <w:p w:rsidRPr="005A119F" w:rsidR="00A63107" w:rsidP="00767095" w:rsidRDefault="00A63107" w14:paraId="1CC2DCCA" w14:textId="77777777">
      <w:pPr>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It is sometimes worth posting flyers door-to-door in certain areas (e.g. in the Suburb for the Wood shows). Please encourage your cast to help with this if prompted by Publicity.</w:t>
      </w:r>
    </w:p>
    <w:p w:rsidRPr="005A119F" w:rsidR="00A63107" w:rsidP="00767095" w:rsidRDefault="00A63107" w14:paraId="7A9CE2FB" w14:textId="77777777">
      <w:pPr>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Publicity will try to get the show listed on websites, local papers, etc.  If you know of anywhere that can be contacted, please talk to Publicity.</w:t>
      </w:r>
    </w:p>
    <w:p w:rsidRPr="005A119F" w:rsidR="00A63107" w:rsidP="00767095" w:rsidRDefault="00A63107" w14:paraId="6FBCC0D3" w14:textId="77777777">
      <w:pPr>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New and interesting content about the show is invaluable for Facebook and Twitter. Please talk to Publicity as soon as possible once rehearsals start, either by email or face-to-face, to discuss ideas. Rehearsal photos, candid shots from the cast, videos… there are plenty of ways to promote the show.</w:t>
      </w:r>
    </w:p>
    <w:p w:rsidRPr="005A119F" w:rsidR="00767095" w:rsidP="00767095" w:rsidRDefault="00767095" w14:paraId="373E526B" w14:textId="77777777">
      <w:pPr>
        <w:spacing w:after="100" w:line="240" w:lineRule="exact"/>
        <w:rPr>
          <w:rFonts w:asciiTheme="majorHAnsi" w:hAnsiTheme="majorHAnsi" w:cstheme="majorHAnsi"/>
          <w:sz w:val="22"/>
          <w:szCs w:val="22"/>
        </w:rPr>
      </w:pPr>
    </w:p>
    <w:p w:rsidRPr="005A119F" w:rsidR="00A61B2A" w:rsidP="00A61B2A" w:rsidRDefault="00A61B2A" w14:paraId="6CEC9EC5" w14:textId="77777777">
      <w:pPr>
        <w:pStyle w:val="Heading1"/>
        <w:rPr>
          <w:rFonts w:asciiTheme="majorHAnsi" w:hAnsiTheme="majorHAnsi" w:cstheme="majorHAnsi"/>
        </w:rPr>
      </w:pPr>
      <w:bookmarkStart w:name="_Toc9367465" w:id="12"/>
      <w:r w:rsidRPr="005A119F">
        <w:rPr>
          <w:rFonts w:asciiTheme="majorHAnsi" w:hAnsiTheme="majorHAnsi" w:cstheme="majorHAnsi"/>
        </w:rPr>
        <w:t>Rehearsals</w:t>
      </w:r>
      <w:bookmarkEnd w:id="12"/>
    </w:p>
    <w:p w:rsidRPr="005A119F" w:rsidR="00A61B2A" w:rsidP="00767095" w:rsidRDefault="00A61B2A" w14:paraId="4C93EBD8" w14:textId="77777777">
      <w:pPr>
        <w:suppressAutoHyphens/>
        <w:spacing w:before="240" w:beforeLines="100" w:after="240" w:afterLines="100" w:line="240" w:lineRule="exact"/>
        <w:rPr>
          <w:rFonts w:asciiTheme="majorHAnsi" w:hAnsiTheme="majorHAnsi" w:cstheme="majorHAnsi"/>
          <w:sz w:val="22"/>
          <w:szCs w:val="22"/>
        </w:rPr>
      </w:pPr>
      <w:r w:rsidRPr="005A119F">
        <w:rPr>
          <w:rFonts w:asciiTheme="majorHAnsi" w:hAnsiTheme="majorHAnsi" w:cstheme="majorHAnsi"/>
          <w:sz w:val="22"/>
          <w:szCs w:val="22"/>
        </w:rPr>
        <w:t xml:space="preserve">The normal requirement for rehearsals is three per week for 6-8 weeks although this will likely be longer for musicals or shows involving children. If anyone is unable to </w:t>
      </w:r>
      <w:r w:rsidRPr="005A119F" w:rsidR="00FB64BC">
        <w:rPr>
          <w:rFonts w:asciiTheme="majorHAnsi" w:hAnsiTheme="majorHAnsi" w:cstheme="majorHAnsi"/>
          <w:sz w:val="22"/>
          <w:szCs w:val="22"/>
        </w:rPr>
        <w:t>fulfil</w:t>
      </w:r>
      <w:r w:rsidRPr="005A119F">
        <w:rPr>
          <w:rFonts w:asciiTheme="majorHAnsi" w:hAnsiTheme="majorHAnsi" w:cstheme="majorHAnsi"/>
          <w:sz w:val="22"/>
          <w:szCs w:val="22"/>
        </w:rPr>
        <w:t xml:space="preserve"> this, he/she should </w:t>
      </w:r>
      <w:r w:rsidRPr="005A119F">
        <w:rPr>
          <w:rFonts w:asciiTheme="majorHAnsi" w:hAnsiTheme="majorHAnsi" w:cstheme="majorHAnsi"/>
          <w:sz w:val="22"/>
          <w:szCs w:val="22"/>
        </w:rPr>
        <w:lastRenderedPageBreak/>
        <w:t>withdraw and a suitable replacement be found. Bear in mind that priority must be given to the current show if you need to start rehearsals before the end of the previous production.</w:t>
      </w:r>
    </w:p>
    <w:p w:rsidRPr="005A119F" w:rsidR="006F718B" w:rsidP="00767095" w:rsidRDefault="00A61B2A" w14:paraId="61CB961B" w14:textId="77777777">
      <w:pPr>
        <w:spacing w:before="240" w:beforeLines="100" w:after="240" w:afterLines="100" w:line="240" w:lineRule="exact"/>
        <w:jc w:val="both"/>
        <w:rPr>
          <w:rFonts w:asciiTheme="majorHAnsi" w:hAnsiTheme="majorHAnsi" w:cstheme="majorHAnsi"/>
          <w:sz w:val="22"/>
          <w:szCs w:val="22"/>
        </w:rPr>
      </w:pPr>
      <w:r w:rsidRPr="005A119F">
        <w:rPr>
          <w:rFonts w:asciiTheme="majorHAnsi" w:hAnsiTheme="majorHAnsi" w:cstheme="majorHAnsi"/>
          <w:sz w:val="22"/>
          <w:szCs w:val="22"/>
        </w:rPr>
        <w:t xml:space="preserve">Arrange a read through at someone’s house within a few weeks of the audition. </w:t>
      </w:r>
    </w:p>
    <w:p w:rsidRPr="005A119F" w:rsidR="00A61B2A" w:rsidP="00767095" w:rsidRDefault="006350E6" w14:paraId="5A4A8570" w14:textId="77777777">
      <w:pPr>
        <w:spacing w:before="240" w:beforeLines="100" w:after="240" w:afterLines="100" w:line="240" w:lineRule="exact"/>
        <w:jc w:val="both"/>
        <w:rPr>
          <w:rFonts w:asciiTheme="majorHAnsi" w:hAnsiTheme="majorHAnsi" w:cstheme="majorHAnsi"/>
          <w:sz w:val="22"/>
          <w:szCs w:val="22"/>
        </w:rPr>
      </w:pPr>
      <w:r w:rsidRPr="005A119F">
        <w:rPr>
          <w:rFonts w:asciiTheme="majorHAnsi" w:hAnsiTheme="majorHAnsi" w:cstheme="majorHAnsi"/>
          <w:b/>
          <w:color w:val="70AD47" w:themeColor="accent6"/>
          <w:sz w:val="22"/>
          <w:szCs w:val="22"/>
          <w:u w:val="single"/>
        </w:rPr>
        <w:t>TIP</w:t>
      </w:r>
      <w:r w:rsidRPr="005A119F" w:rsidR="00767095">
        <w:rPr>
          <w:rFonts w:asciiTheme="majorHAnsi" w:hAnsiTheme="majorHAnsi" w:cstheme="majorHAnsi"/>
          <w:b/>
          <w:color w:val="70AD47" w:themeColor="accent6"/>
          <w:sz w:val="22"/>
          <w:szCs w:val="22"/>
          <w:u w:val="single"/>
        </w:rPr>
        <w:t xml:space="preserve"> 5</w:t>
      </w:r>
      <w:r w:rsidRPr="005A119F" w:rsidR="006F718B">
        <w:rPr>
          <w:rFonts w:asciiTheme="majorHAnsi" w:hAnsiTheme="majorHAnsi" w:cstheme="majorHAnsi"/>
          <w:b/>
          <w:color w:val="70AD47" w:themeColor="accent6"/>
          <w:sz w:val="22"/>
          <w:szCs w:val="22"/>
        </w:rPr>
        <w:t xml:space="preserve">: </w:t>
      </w:r>
      <w:r w:rsidRPr="005A119F" w:rsidR="006F718B">
        <w:rPr>
          <w:rFonts w:asciiTheme="majorHAnsi" w:hAnsiTheme="majorHAnsi" w:cstheme="majorHAnsi"/>
          <w:sz w:val="22"/>
          <w:szCs w:val="22"/>
        </w:rPr>
        <w:t>S</w:t>
      </w:r>
      <w:r w:rsidRPr="005A119F">
        <w:rPr>
          <w:rFonts w:asciiTheme="majorHAnsi" w:hAnsiTheme="majorHAnsi" w:cstheme="majorHAnsi"/>
          <w:sz w:val="22"/>
          <w:szCs w:val="22"/>
        </w:rPr>
        <w:t xml:space="preserve">howing your set model to the cast from the read through onwards will help them picture the acting area and has the benefit of making them realise other people are involved </w:t>
      </w:r>
      <w:r w:rsidRPr="005A119F" w:rsidR="006F718B">
        <w:rPr>
          <w:rFonts w:asciiTheme="majorHAnsi" w:hAnsiTheme="majorHAnsi" w:cstheme="majorHAnsi"/>
          <w:sz w:val="22"/>
          <w:szCs w:val="22"/>
        </w:rPr>
        <w:t xml:space="preserve">in the show! </w:t>
      </w:r>
      <w:r w:rsidR="00510CA0">
        <w:rPr>
          <w:rFonts w:asciiTheme="majorHAnsi" w:hAnsiTheme="majorHAnsi" w:cstheme="majorHAnsi"/>
          <w:sz w:val="22"/>
          <w:szCs w:val="22"/>
        </w:rPr>
        <w:t>It is also helpful to mark out the staging space during rehearsals.</w:t>
      </w:r>
    </w:p>
    <w:p w:rsidRPr="005A119F" w:rsidR="00A61B2A" w:rsidP="00767095" w:rsidRDefault="00A61B2A" w14:paraId="77EE0EA6" w14:textId="77777777">
      <w:pPr>
        <w:suppressAutoHyphens/>
        <w:spacing w:before="240" w:beforeLines="100" w:after="240" w:afterLines="100" w:line="240" w:lineRule="exact"/>
        <w:rPr>
          <w:rFonts w:asciiTheme="majorHAnsi" w:hAnsiTheme="majorHAnsi" w:cstheme="majorHAnsi"/>
          <w:sz w:val="22"/>
          <w:szCs w:val="22"/>
        </w:rPr>
      </w:pPr>
      <w:r w:rsidRPr="005A119F">
        <w:rPr>
          <w:rFonts w:asciiTheme="majorHAnsi" w:hAnsiTheme="majorHAnsi" w:cstheme="majorHAnsi"/>
          <w:sz w:val="22"/>
          <w:szCs w:val="22"/>
        </w:rPr>
        <w:t>We currently have access to The Free Church Hall in Hampstead Garden Suburb for rehearsals. These should be booked via Diana. There are some prior bookings which put restrictions on dates so you need to select your rehearsal days as soon as possible and let Diana know. Restrictions on availability may mean you wish to set the rehearsal dates prior to the audition.</w:t>
      </w:r>
    </w:p>
    <w:p w:rsidRPr="005A119F" w:rsidR="00A61B2A" w:rsidP="00767095" w:rsidRDefault="00A61B2A" w14:paraId="02B4E4E7" w14:textId="77777777">
      <w:pPr>
        <w:suppressAutoHyphens/>
        <w:spacing w:before="240" w:beforeLines="100" w:after="240" w:afterLines="100" w:line="240" w:lineRule="exact"/>
        <w:rPr>
          <w:rFonts w:asciiTheme="majorHAnsi" w:hAnsiTheme="majorHAnsi" w:cstheme="majorHAnsi"/>
          <w:sz w:val="22"/>
          <w:szCs w:val="22"/>
        </w:rPr>
      </w:pPr>
      <w:r w:rsidRPr="005A119F">
        <w:rPr>
          <w:rFonts w:asciiTheme="majorHAnsi" w:hAnsiTheme="majorHAnsi" w:cstheme="majorHAnsi"/>
          <w:sz w:val="22"/>
          <w:szCs w:val="22"/>
        </w:rPr>
        <w:t xml:space="preserve">You should consider holding the early rehearsals in someone’s home, particularly if the previous production is still rehearsing at our normal rehearsal venue. Issue a rehearsal schedule taking into account the cast’s commitments. Ensure that every actor you ask to attend a rehearsal is used and does not have to wait around for a long time, even if it means having to move from one scene to another to do this. Actors resent being called and not doing anything for a whole rehearsal. </w:t>
      </w:r>
    </w:p>
    <w:p w:rsidRPr="005A119F" w:rsidR="00A61B2A" w:rsidP="00767095" w:rsidRDefault="00A61B2A" w14:paraId="70BE294A" w14:textId="77777777">
      <w:pPr>
        <w:suppressAutoHyphens/>
        <w:spacing w:before="240" w:beforeLines="100" w:after="240" w:afterLines="100" w:line="240" w:lineRule="exact"/>
        <w:rPr>
          <w:rFonts w:asciiTheme="majorHAnsi" w:hAnsiTheme="majorHAnsi" w:cstheme="majorHAnsi"/>
          <w:sz w:val="22"/>
          <w:szCs w:val="22"/>
        </w:rPr>
      </w:pPr>
      <w:r w:rsidRPr="005A119F">
        <w:rPr>
          <w:rFonts w:asciiTheme="majorHAnsi" w:hAnsiTheme="majorHAnsi" w:cstheme="majorHAnsi"/>
          <w:sz w:val="22"/>
          <w:szCs w:val="22"/>
        </w:rPr>
        <w:t>The date for 'books down' should be clearly stated on the rehearsal schedule. Books down is more likely to be achieved if it is ‘phased’, perhaps an act at a time.</w:t>
      </w:r>
    </w:p>
    <w:p w:rsidR="00A61B2A" w:rsidP="00767095" w:rsidRDefault="00A61B2A" w14:paraId="4A42DEA4" w14:textId="77777777">
      <w:pPr>
        <w:suppressAutoHyphens/>
        <w:spacing w:before="240" w:beforeLines="100" w:after="240" w:afterLines="100" w:line="240" w:lineRule="exact"/>
        <w:rPr>
          <w:rFonts w:asciiTheme="majorHAnsi" w:hAnsiTheme="majorHAnsi" w:cstheme="majorHAnsi"/>
          <w:sz w:val="22"/>
          <w:szCs w:val="22"/>
        </w:rPr>
      </w:pPr>
      <w:r w:rsidRPr="005A119F">
        <w:rPr>
          <w:rFonts w:asciiTheme="majorHAnsi" w:hAnsiTheme="majorHAnsi" w:cstheme="majorHAnsi"/>
          <w:sz w:val="22"/>
          <w:szCs w:val="22"/>
        </w:rPr>
        <w:t>Some directors like to block in advance. In any case some clear ideas on, for instance, exits and entrances, need to be brought to the initial rehearsals. Flexibility is essential if certain moves or planned business do not work out.</w:t>
      </w:r>
    </w:p>
    <w:p w:rsidRPr="005A119F" w:rsidR="00494273" w:rsidP="00767095" w:rsidRDefault="00494273" w14:paraId="02641392" w14:textId="77777777">
      <w:pPr>
        <w:suppressAutoHyphens/>
        <w:spacing w:before="240" w:beforeLines="100" w:after="240" w:afterLines="100" w:line="240" w:lineRule="exact"/>
        <w:rPr>
          <w:rFonts w:asciiTheme="majorHAnsi" w:hAnsiTheme="majorHAnsi" w:cstheme="majorHAnsi"/>
          <w:sz w:val="22"/>
          <w:szCs w:val="22"/>
        </w:rPr>
      </w:pPr>
      <w:r>
        <w:rPr>
          <w:rFonts w:asciiTheme="majorHAnsi" w:hAnsiTheme="majorHAnsi" w:cstheme="majorHAnsi"/>
          <w:sz w:val="22"/>
          <w:szCs w:val="22"/>
        </w:rPr>
        <w:t>If there are props or the cast will be involved in set changes, make sure these are factored into rehearsals from the beginning.</w:t>
      </w:r>
    </w:p>
    <w:p w:rsidRPr="005A119F" w:rsidR="003E3D20" w:rsidP="00767095" w:rsidRDefault="00A61B2A" w14:paraId="544F8149" w14:textId="77777777">
      <w:pPr>
        <w:suppressAutoHyphens/>
        <w:spacing w:before="240" w:beforeLines="100" w:after="240" w:afterLines="100" w:line="240" w:lineRule="exact"/>
        <w:rPr>
          <w:rFonts w:asciiTheme="majorHAnsi" w:hAnsiTheme="majorHAnsi" w:cstheme="majorHAnsi"/>
          <w:sz w:val="22"/>
          <w:szCs w:val="22"/>
        </w:rPr>
      </w:pPr>
      <w:r w:rsidRPr="005A119F">
        <w:rPr>
          <w:rFonts w:asciiTheme="majorHAnsi" w:hAnsiTheme="majorHAnsi" w:cstheme="majorHAnsi"/>
          <w:sz w:val="22"/>
          <w:szCs w:val="22"/>
        </w:rPr>
        <w:t>Consider whether you want to have a prompt, this is becoming less common but some productions do use a prompt for either early rehearsals after books down or for the full production. If you are using a prompt, they must attend rehearsals from the week before books are down.</w:t>
      </w:r>
    </w:p>
    <w:p w:rsidRPr="005A119F" w:rsidR="003E3D20" w:rsidP="00767095" w:rsidRDefault="003E3D20" w14:paraId="091F9EAC" w14:textId="77777777">
      <w:pPr>
        <w:spacing w:before="240" w:beforeLines="100" w:after="240" w:afterLines="100" w:line="240" w:lineRule="exact"/>
        <w:jc w:val="both"/>
        <w:rPr>
          <w:rFonts w:asciiTheme="majorHAnsi" w:hAnsiTheme="majorHAnsi" w:cstheme="majorHAnsi"/>
          <w:sz w:val="22"/>
          <w:szCs w:val="22"/>
        </w:rPr>
      </w:pPr>
      <w:r w:rsidRPr="005A119F">
        <w:rPr>
          <w:rFonts w:asciiTheme="majorHAnsi" w:hAnsiTheme="majorHAnsi" w:cstheme="majorHAnsi"/>
          <w:b/>
          <w:color w:val="70AD47" w:themeColor="accent6"/>
          <w:sz w:val="22"/>
          <w:szCs w:val="22"/>
          <w:u w:val="single"/>
        </w:rPr>
        <w:t>TIP</w:t>
      </w:r>
      <w:r w:rsidRPr="005A119F" w:rsidR="00767095">
        <w:rPr>
          <w:rFonts w:asciiTheme="majorHAnsi" w:hAnsiTheme="majorHAnsi" w:cstheme="majorHAnsi"/>
          <w:b/>
          <w:color w:val="70AD47" w:themeColor="accent6"/>
          <w:sz w:val="22"/>
          <w:szCs w:val="22"/>
          <w:u w:val="single"/>
        </w:rPr>
        <w:t xml:space="preserve"> 6</w:t>
      </w:r>
      <w:r w:rsidRPr="005A119F">
        <w:rPr>
          <w:rFonts w:asciiTheme="majorHAnsi" w:hAnsiTheme="majorHAnsi" w:cstheme="majorHAnsi"/>
          <w:b/>
          <w:color w:val="70AD47" w:themeColor="accent6"/>
          <w:sz w:val="22"/>
          <w:szCs w:val="22"/>
        </w:rPr>
        <w:t>:</w:t>
      </w:r>
      <w:r w:rsidRPr="005A119F">
        <w:rPr>
          <w:rFonts w:asciiTheme="majorHAnsi" w:hAnsiTheme="majorHAnsi" w:cstheme="majorHAnsi"/>
          <w:color w:val="70AD47" w:themeColor="accent6"/>
          <w:sz w:val="22"/>
          <w:szCs w:val="22"/>
        </w:rPr>
        <w:t xml:space="preserve"> </w:t>
      </w:r>
      <w:r w:rsidRPr="005A119F">
        <w:rPr>
          <w:rFonts w:asciiTheme="majorHAnsi" w:hAnsiTheme="majorHAnsi" w:cstheme="majorHAnsi"/>
          <w:sz w:val="22"/>
          <w:szCs w:val="22"/>
        </w:rPr>
        <w:t xml:space="preserve">Time </w:t>
      </w:r>
      <w:r w:rsidRPr="005A119F">
        <w:rPr>
          <w:rFonts w:asciiTheme="majorHAnsi" w:hAnsiTheme="majorHAnsi" w:cstheme="majorHAnsi"/>
          <w:sz w:val="22"/>
          <w:szCs w:val="22"/>
          <w:u w:val="single"/>
        </w:rPr>
        <w:t>all</w:t>
      </w:r>
      <w:r w:rsidRPr="005A119F">
        <w:rPr>
          <w:rFonts w:asciiTheme="majorHAnsi" w:hAnsiTheme="majorHAnsi" w:cstheme="majorHAnsi"/>
          <w:sz w:val="22"/>
          <w:szCs w:val="22"/>
        </w:rPr>
        <w:t xml:space="preserve"> run </w:t>
      </w:r>
      <w:proofErr w:type="spellStart"/>
      <w:r w:rsidRPr="005A119F">
        <w:rPr>
          <w:rFonts w:asciiTheme="majorHAnsi" w:hAnsiTheme="majorHAnsi" w:cstheme="majorHAnsi"/>
          <w:sz w:val="22"/>
          <w:szCs w:val="22"/>
        </w:rPr>
        <w:t>throughs</w:t>
      </w:r>
      <w:proofErr w:type="spellEnd"/>
      <w:r w:rsidRPr="005A119F">
        <w:rPr>
          <w:rFonts w:asciiTheme="majorHAnsi" w:hAnsiTheme="majorHAnsi" w:cstheme="majorHAnsi"/>
          <w:sz w:val="22"/>
          <w:szCs w:val="22"/>
        </w:rPr>
        <w:t xml:space="preserve"> and tell the cast. Not only does this help get the overall running time, it helps the cast assess if the show is gaining momentum from one rehearsal to another. Casts will accept cuts [almost without murmur!] and would prefer them to risking t</w:t>
      </w:r>
      <w:r w:rsidRPr="005A119F" w:rsidR="006F718B">
        <w:rPr>
          <w:rFonts w:asciiTheme="majorHAnsi" w:hAnsiTheme="majorHAnsi" w:cstheme="majorHAnsi"/>
          <w:sz w:val="22"/>
          <w:szCs w:val="22"/>
        </w:rPr>
        <w:t>he audience becoming restive.  </w:t>
      </w:r>
    </w:p>
    <w:p w:rsidRPr="005A119F" w:rsidR="003E3D20" w:rsidP="00767095" w:rsidRDefault="00767095" w14:paraId="1D16EC1A" w14:textId="49A30EEC">
      <w:pPr>
        <w:spacing w:before="240" w:beforeLines="100" w:after="240" w:afterLines="100" w:line="240" w:lineRule="exact"/>
        <w:jc w:val="both"/>
        <w:rPr>
          <w:rFonts w:asciiTheme="majorHAnsi" w:hAnsiTheme="majorHAnsi" w:cstheme="majorHAnsi"/>
          <w:sz w:val="22"/>
          <w:szCs w:val="22"/>
        </w:rPr>
      </w:pPr>
      <w:r w:rsidRPr="005A119F">
        <w:rPr>
          <w:rFonts w:asciiTheme="majorHAnsi" w:hAnsiTheme="majorHAnsi" w:cstheme="majorHAnsi"/>
          <w:b/>
          <w:color w:val="70AD47" w:themeColor="accent6"/>
          <w:sz w:val="22"/>
          <w:szCs w:val="22"/>
          <w:u w:val="single"/>
        </w:rPr>
        <w:t>TIP 7</w:t>
      </w:r>
      <w:r w:rsidRPr="005A119F" w:rsidR="003E3D20">
        <w:rPr>
          <w:rFonts w:asciiTheme="majorHAnsi" w:hAnsiTheme="majorHAnsi" w:cstheme="majorHAnsi"/>
          <w:b/>
          <w:color w:val="70AD47" w:themeColor="accent6"/>
          <w:sz w:val="22"/>
          <w:szCs w:val="22"/>
        </w:rPr>
        <w:t>:</w:t>
      </w:r>
      <w:r w:rsidRPr="005A119F" w:rsidR="003E3D20">
        <w:rPr>
          <w:rFonts w:asciiTheme="majorHAnsi" w:hAnsiTheme="majorHAnsi" w:cstheme="majorHAnsi"/>
          <w:b/>
          <w:sz w:val="22"/>
          <w:szCs w:val="22"/>
        </w:rPr>
        <w:t xml:space="preserve"> </w:t>
      </w:r>
      <w:r w:rsidR="003F2C80">
        <w:rPr>
          <w:rFonts w:asciiTheme="majorHAnsi" w:hAnsiTheme="majorHAnsi" w:cstheme="majorHAnsi"/>
          <w:sz w:val="22"/>
          <w:szCs w:val="22"/>
        </w:rPr>
        <w:t>W</w:t>
      </w:r>
      <w:r w:rsidRPr="005A119F" w:rsidR="003E3D20">
        <w:rPr>
          <w:rFonts w:asciiTheme="majorHAnsi" w:hAnsiTheme="majorHAnsi" w:cstheme="majorHAnsi"/>
          <w:sz w:val="22"/>
          <w:szCs w:val="22"/>
        </w:rPr>
        <w:t xml:space="preserve">atch and listen to the show from </w:t>
      </w:r>
      <w:r w:rsidR="003F2C80">
        <w:rPr>
          <w:rFonts w:asciiTheme="majorHAnsi" w:hAnsiTheme="majorHAnsi" w:cstheme="majorHAnsi"/>
          <w:sz w:val="22"/>
          <w:szCs w:val="22"/>
        </w:rPr>
        <w:t xml:space="preserve">different angles and </w:t>
      </w:r>
      <w:r w:rsidRPr="005A119F" w:rsidR="003E3D20">
        <w:rPr>
          <w:rFonts w:asciiTheme="majorHAnsi" w:hAnsiTheme="majorHAnsi" w:cstheme="majorHAnsi"/>
          <w:sz w:val="22"/>
          <w:szCs w:val="22"/>
        </w:rPr>
        <w:t xml:space="preserve">each side to ensure you can see and hear all the actors. </w:t>
      </w:r>
    </w:p>
    <w:p w:rsidRPr="005A119F" w:rsidR="006F718B" w:rsidP="00767095" w:rsidRDefault="003E3D20" w14:paraId="136C5D17" w14:textId="77777777">
      <w:pPr>
        <w:spacing w:before="240" w:beforeLines="100" w:after="240" w:afterLines="100" w:line="240" w:lineRule="exact"/>
        <w:jc w:val="both"/>
        <w:rPr>
          <w:rFonts w:asciiTheme="majorHAnsi" w:hAnsiTheme="majorHAnsi" w:cstheme="majorHAnsi"/>
          <w:color w:val="333333"/>
          <w:sz w:val="22"/>
          <w:szCs w:val="22"/>
        </w:rPr>
      </w:pPr>
      <w:r w:rsidRPr="005A119F">
        <w:rPr>
          <w:rFonts w:asciiTheme="majorHAnsi" w:hAnsiTheme="majorHAnsi" w:cstheme="majorHAnsi"/>
          <w:color w:val="000000"/>
          <w:sz w:val="22"/>
          <w:szCs w:val="22"/>
        </w:rPr>
        <w:t>If you cast new or newish members, ask a more experienced member of your cast to keep an eye on them and make sure they don’t have any unvoiced concerns.</w:t>
      </w:r>
    </w:p>
    <w:p w:rsidRPr="005A119F" w:rsidR="00220F6A" w:rsidP="00220F6A" w:rsidRDefault="00220F6A" w14:paraId="3F3C054F" w14:textId="77777777">
      <w:pPr>
        <w:spacing w:before="240" w:beforeLines="100" w:after="240" w:afterLines="100" w:line="240" w:lineRule="exact"/>
        <w:jc w:val="both"/>
        <w:rPr>
          <w:rFonts w:asciiTheme="majorHAnsi" w:hAnsiTheme="majorHAnsi" w:cstheme="majorHAnsi"/>
          <w:color w:val="000000"/>
          <w:sz w:val="22"/>
          <w:szCs w:val="22"/>
        </w:rPr>
      </w:pPr>
      <w:r w:rsidRPr="005A119F">
        <w:rPr>
          <w:rFonts w:asciiTheme="majorHAnsi" w:hAnsiTheme="majorHAnsi" w:cstheme="majorHAnsi"/>
          <w:b/>
          <w:color w:val="70AD47" w:themeColor="accent6"/>
          <w:sz w:val="22"/>
          <w:szCs w:val="22"/>
          <w:u w:val="single"/>
        </w:rPr>
        <w:t>TIP 8:</w:t>
      </w:r>
      <w:r w:rsidRPr="003F2C80">
        <w:rPr>
          <w:rFonts w:asciiTheme="majorHAnsi" w:hAnsiTheme="majorHAnsi" w:cstheme="majorHAnsi"/>
          <w:b/>
          <w:color w:val="70AD47" w:themeColor="accent6"/>
          <w:sz w:val="22"/>
          <w:szCs w:val="22"/>
        </w:rPr>
        <w:t xml:space="preserve"> </w:t>
      </w:r>
      <w:r w:rsidRPr="005A119F">
        <w:rPr>
          <w:rFonts w:asciiTheme="majorHAnsi" w:hAnsiTheme="majorHAnsi" w:cstheme="majorHAnsi"/>
          <w:color w:val="000000"/>
          <w:sz w:val="22"/>
          <w:szCs w:val="22"/>
        </w:rPr>
        <w:t>Actors in period plays often require guidance on the appropriate way of</w:t>
      </w:r>
      <w:r w:rsidR="006D5A00">
        <w:rPr>
          <w:rFonts w:asciiTheme="majorHAnsi" w:hAnsiTheme="majorHAnsi" w:cstheme="majorHAnsi"/>
          <w:color w:val="000000"/>
          <w:sz w:val="22"/>
          <w:szCs w:val="22"/>
        </w:rPr>
        <w:t xml:space="preserve"> standing, sitting and walking.</w:t>
      </w:r>
      <w:r w:rsidRPr="005A119F">
        <w:rPr>
          <w:rFonts w:asciiTheme="majorHAnsi" w:hAnsiTheme="majorHAnsi" w:cstheme="majorHAnsi"/>
          <w:color w:val="000000"/>
          <w:sz w:val="22"/>
          <w:szCs w:val="22"/>
        </w:rPr>
        <w:t xml:space="preserve"> It may be necessary to get an expert or fellow director to help you with this. Rehearsing in appropriate shoes and skirts is always helpful.</w:t>
      </w:r>
    </w:p>
    <w:p w:rsidRPr="005A119F" w:rsidR="00767095" w:rsidP="00767095" w:rsidRDefault="006F718B" w14:paraId="7CA48C40" w14:textId="77777777">
      <w:pPr>
        <w:spacing w:before="240" w:beforeLines="100" w:after="240" w:afterLines="100" w:line="240" w:lineRule="exact"/>
        <w:jc w:val="both"/>
        <w:rPr>
          <w:rFonts w:asciiTheme="majorHAnsi" w:hAnsiTheme="majorHAnsi" w:cstheme="majorHAnsi"/>
          <w:color w:val="000000"/>
          <w:sz w:val="22"/>
          <w:szCs w:val="22"/>
        </w:rPr>
      </w:pPr>
      <w:r w:rsidRPr="005A119F">
        <w:rPr>
          <w:rFonts w:asciiTheme="majorHAnsi" w:hAnsiTheme="majorHAnsi" w:cstheme="majorHAnsi"/>
          <w:sz w:val="22"/>
          <w:szCs w:val="22"/>
        </w:rPr>
        <w:t>Try to s</w:t>
      </w:r>
      <w:r w:rsidRPr="005A119F" w:rsidR="003E3D20">
        <w:rPr>
          <w:rFonts w:asciiTheme="majorHAnsi" w:hAnsiTheme="majorHAnsi" w:cstheme="majorHAnsi"/>
          <w:sz w:val="22"/>
          <w:szCs w:val="22"/>
        </w:rPr>
        <w:t>t</w:t>
      </w:r>
      <w:r w:rsidRPr="005A119F" w:rsidR="003E3D20">
        <w:rPr>
          <w:rFonts w:asciiTheme="majorHAnsi" w:hAnsiTheme="majorHAnsi" w:cstheme="majorHAnsi"/>
          <w:color w:val="000000"/>
          <w:sz w:val="22"/>
          <w:szCs w:val="22"/>
        </w:rPr>
        <w:t>art and finish rehearsals on time. If you start late, you will get creepin</w:t>
      </w:r>
      <w:r w:rsidRPr="005A119F">
        <w:rPr>
          <w:rFonts w:asciiTheme="majorHAnsi" w:hAnsiTheme="majorHAnsi" w:cstheme="majorHAnsi"/>
          <w:color w:val="000000"/>
          <w:sz w:val="22"/>
          <w:szCs w:val="22"/>
        </w:rPr>
        <w:t>g late arrivals from your cast.</w:t>
      </w:r>
    </w:p>
    <w:p w:rsidRPr="005A119F" w:rsidR="00A63107" w:rsidP="00A63107" w:rsidRDefault="00165DA3" w14:paraId="4FA56A4F" w14:textId="77777777">
      <w:pPr>
        <w:pStyle w:val="Heading1"/>
        <w:rPr>
          <w:rFonts w:asciiTheme="majorHAnsi" w:hAnsiTheme="majorHAnsi" w:cstheme="majorHAnsi"/>
        </w:rPr>
      </w:pPr>
      <w:bookmarkStart w:name="_Toc9367466" w:id="13"/>
      <w:r w:rsidRPr="005A119F">
        <w:rPr>
          <w:rFonts w:asciiTheme="majorHAnsi" w:hAnsiTheme="majorHAnsi" w:cstheme="majorHAnsi"/>
        </w:rPr>
        <w:t>Programmes</w:t>
      </w:r>
      <w:bookmarkEnd w:id="13"/>
    </w:p>
    <w:p w:rsidRPr="005A119F" w:rsidR="003526A5" w:rsidP="003526A5" w:rsidRDefault="003526A5" w14:paraId="17EC4AAB" w14:textId="77777777">
      <w:pPr>
        <w:tabs>
          <w:tab w:val="left" w:pos="-720"/>
        </w:tabs>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 xml:space="preserve">We have a number of people who are able to design a </w:t>
      </w:r>
      <w:r w:rsidR="006D5A00">
        <w:rPr>
          <w:rFonts w:asciiTheme="majorHAnsi" w:hAnsiTheme="majorHAnsi" w:cstheme="majorHAnsi"/>
          <w:sz w:val="22"/>
          <w:szCs w:val="22"/>
        </w:rPr>
        <w:t>programme.</w:t>
      </w:r>
      <w:r w:rsidRPr="005A119F">
        <w:rPr>
          <w:rFonts w:asciiTheme="majorHAnsi" w:hAnsiTheme="majorHAnsi" w:cstheme="majorHAnsi"/>
          <w:sz w:val="22"/>
          <w:szCs w:val="22"/>
        </w:rPr>
        <w:t xml:space="preserve"> Please talk to Publicity about this early on in the rehearsal process. </w:t>
      </w:r>
    </w:p>
    <w:p w:rsidRPr="005A119F" w:rsidR="00A63107" w:rsidP="003526A5" w:rsidRDefault="003526A5" w14:paraId="5EF94029" w14:textId="77777777">
      <w:pPr>
        <w:tabs>
          <w:tab w:val="left" w:pos="-720"/>
        </w:tabs>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You will need to work with your PA to c</w:t>
      </w:r>
      <w:r w:rsidRPr="005A119F" w:rsidR="0031778D">
        <w:rPr>
          <w:rFonts w:asciiTheme="majorHAnsi" w:hAnsiTheme="majorHAnsi" w:cstheme="majorHAnsi"/>
          <w:sz w:val="22"/>
          <w:szCs w:val="22"/>
        </w:rPr>
        <w:t xml:space="preserve">ollate all material you would like included in the programme (details of cast and backstage plus any photographs, comment, extract from articles or quotes </w:t>
      </w:r>
      <w:proofErr w:type="spellStart"/>
      <w:r w:rsidRPr="005A119F" w:rsidR="0031778D">
        <w:rPr>
          <w:rFonts w:asciiTheme="majorHAnsi" w:hAnsiTheme="majorHAnsi" w:cstheme="majorHAnsi"/>
          <w:sz w:val="22"/>
          <w:szCs w:val="22"/>
        </w:rPr>
        <w:t>etc</w:t>
      </w:r>
      <w:proofErr w:type="spellEnd"/>
      <w:r w:rsidRPr="005A119F" w:rsidR="0031778D">
        <w:rPr>
          <w:rFonts w:asciiTheme="majorHAnsi" w:hAnsiTheme="majorHAnsi" w:cstheme="majorHAnsi"/>
          <w:sz w:val="22"/>
          <w:szCs w:val="22"/>
        </w:rPr>
        <w:t xml:space="preserve">) </w:t>
      </w:r>
      <w:r w:rsidRPr="005A119F" w:rsidR="0031778D">
        <w:rPr>
          <w:rFonts w:asciiTheme="majorHAnsi" w:hAnsiTheme="majorHAnsi" w:cstheme="majorHAnsi"/>
          <w:sz w:val="22"/>
          <w:szCs w:val="22"/>
        </w:rPr>
        <w:lastRenderedPageBreak/>
        <w:t xml:space="preserve">and pass to </w:t>
      </w:r>
      <w:r w:rsidRPr="005A119F" w:rsidR="00A63107">
        <w:rPr>
          <w:rFonts w:asciiTheme="majorHAnsi" w:hAnsiTheme="majorHAnsi" w:cstheme="majorHAnsi"/>
          <w:sz w:val="22"/>
          <w:szCs w:val="22"/>
        </w:rPr>
        <w:t>the person preparing the programme at least a month before the production date. Ensure you have considered who will be arranging printing of your programme.</w:t>
      </w:r>
    </w:p>
    <w:p w:rsidRPr="005A119F" w:rsidR="00B060C4" w:rsidP="003526A5" w:rsidRDefault="00A63107" w14:paraId="1B1F4E06" w14:textId="77777777">
      <w:pPr>
        <w:tabs>
          <w:tab w:val="left" w:pos="-720"/>
        </w:tabs>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Late printing of programmes increases cost and creates a risk that they will not be ready on time.</w:t>
      </w:r>
    </w:p>
    <w:p w:rsidRPr="005A119F" w:rsidR="003526A5" w:rsidP="003526A5" w:rsidRDefault="003526A5" w14:paraId="1B00E997" w14:textId="77777777">
      <w:pPr>
        <w:tabs>
          <w:tab w:val="left" w:pos="-720"/>
        </w:tabs>
        <w:suppressAutoHyphens/>
        <w:spacing w:after="100" w:line="240" w:lineRule="exact"/>
        <w:rPr>
          <w:rFonts w:asciiTheme="majorHAnsi" w:hAnsiTheme="majorHAnsi" w:cstheme="majorHAnsi"/>
          <w:sz w:val="22"/>
          <w:szCs w:val="22"/>
        </w:rPr>
      </w:pPr>
    </w:p>
    <w:p w:rsidRPr="005A119F" w:rsidR="0031778D" w:rsidP="00FA3E61" w:rsidRDefault="00C67B2A" w14:paraId="0D0DFC2F" w14:textId="77777777">
      <w:pPr>
        <w:pStyle w:val="Heading1"/>
        <w:rPr>
          <w:rFonts w:asciiTheme="majorHAnsi" w:hAnsiTheme="majorHAnsi" w:cstheme="majorHAnsi"/>
        </w:rPr>
      </w:pPr>
      <w:bookmarkStart w:name="_Toc9367467" w:id="14"/>
      <w:r w:rsidRPr="005A119F">
        <w:rPr>
          <w:rFonts w:asciiTheme="majorHAnsi" w:hAnsiTheme="majorHAnsi" w:cstheme="majorHAnsi"/>
        </w:rPr>
        <w:t>Show w</w:t>
      </w:r>
      <w:r w:rsidRPr="005A119F" w:rsidR="00E323E2">
        <w:rPr>
          <w:rFonts w:asciiTheme="majorHAnsi" w:hAnsiTheme="majorHAnsi" w:cstheme="majorHAnsi"/>
        </w:rPr>
        <w:t>eek</w:t>
      </w:r>
      <w:bookmarkEnd w:id="14"/>
    </w:p>
    <w:p w:rsidRPr="005A119F" w:rsidR="0031778D" w:rsidP="003526A5" w:rsidRDefault="00BE1F2A" w14:paraId="6C903EA2" w14:textId="77777777">
      <w:pPr>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 xml:space="preserve">The timing for final set building and technical rehearsals will depend on the venue. The timing should be agreed with your production team. Where possible we discourage set building on a week day as this relies on retired members or people taking time off work. This is not always possible for some venues, such as the </w:t>
      </w:r>
      <w:r w:rsidR="006D5A00">
        <w:rPr>
          <w:rFonts w:asciiTheme="majorHAnsi" w:hAnsiTheme="majorHAnsi" w:cstheme="majorHAnsi"/>
          <w:sz w:val="22"/>
          <w:szCs w:val="22"/>
        </w:rPr>
        <w:t>G</w:t>
      </w:r>
      <w:r w:rsidRPr="005A119F">
        <w:rPr>
          <w:rFonts w:asciiTheme="majorHAnsi" w:hAnsiTheme="majorHAnsi" w:cstheme="majorHAnsi"/>
          <w:sz w:val="22"/>
          <w:szCs w:val="22"/>
        </w:rPr>
        <w:t xml:space="preserve">atehouse. </w:t>
      </w:r>
    </w:p>
    <w:p w:rsidRPr="005A119F" w:rsidR="005B7BD0" w:rsidP="003526A5" w:rsidRDefault="005B7BD0" w14:paraId="74BFC974" w14:textId="77777777">
      <w:pPr>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An ‘average’ show week will run as follows:</w:t>
      </w:r>
    </w:p>
    <w:p w:rsidRPr="005A119F" w:rsidR="005B7BD0" w:rsidP="003526A5" w:rsidRDefault="005B7BD0" w14:paraId="7CA06A09" w14:textId="77777777">
      <w:pPr>
        <w:tabs>
          <w:tab w:val="left" w:pos="-720"/>
        </w:tabs>
        <w:suppressAutoHyphens/>
        <w:spacing w:after="100" w:line="240" w:lineRule="exact"/>
        <w:ind w:left="284"/>
        <w:rPr>
          <w:rFonts w:asciiTheme="majorHAnsi" w:hAnsiTheme="majorHAnsi" w:cstheme="majorHAnsi"/>
          <w:sz w:val="22"/>
          <w:szCs w:val="22"/>
        </w:rPr>
      </w:pPr>
      <w:r w:rsidRPr="005A119F">
        <w:rPr>
          <w:rFonts w:asciiTheme="majorHAnsi" w:hAnsiTheme="majorHAnsi" w:cstheme="majorHAnsi"/>
          <w:sz w:val="22"/>
          <w:szCs w:val="22"/>
        </w:rPr>
        <w:t>First weekend – set building</w:t>
      </w:r>
    </w:p>
    <w:p w:rsidRPr="005A119F" w:rsidR="005B7BD0" w:rsidP="003526A5" w:rsidRDefault="005B7BD0" w14:paraId="3110E810" w14:textId="77777777">
      <w:pPr>
        <w:tabs>
          <w:tab w:val="left" w:pos="-720"/>
        </w:tabs>
        <w:suppressAutoHyphens/>
        <w:spacing w:after="100" w:line="240" w:lineRule="exact"/>
        <w:ind w:left="284"/>
        <w:rPr>
          <w:rFonts w:asciiTheme="majorHAnsi" w:hAnsiTheme="majorHAnsi" w:cstheme="majorHAnsi"/>
          <w:sz w:val="22"/>
          <w:szCs w:val="22"/>
        </w:rPr>
      </w:pPr>
      <w:r w:rsidRPr="005A119F">
        <w:rPr>
          <w:rFonts w:asciiTheme="majorHAnsi" w:hAnsiTheme="majorHAnsi" w:cstheme="majorHAnsi"/>
          <w:sz w:val="22"/>
          <w:szCs w:val="22"/>
        </w:rPr>
        <w:t>Monday – technical rehearsal</w:t>
      </w:r>
    </w:p>
    <w:p w:rsidRPr="005A119F" w:rsidR="005B7BD0" w:rsidP="003526A5" w:rsidRDefault="005B7BD0" w14:paraId="70A36CF9" w14:textId="77777777">
      <w:pPr>
        <w:tabs>
          <w:tab w:val="left" w:pos="-720"/>
        </w:tabs>
        <w:suppressAutoHyphens/>
        <w:spacing w:after="100" w:line="240" w:lineRule="exact"/>
        <w:ind w:left="284"/>
        <w:rPr>
          <w:rFonts w:asciiTheme="majorHAnsi" w:hAnsiTheme="majorHAnsi" w:cstheme="majorHAnsi"/>
          <w:sz w:val="22"/>
          <w:szCs w:val="22"/>
        </w:rPr>
      </w:pPr>
      <w:r w:rsidRPr="005A119F">
        <w:rPr>
          <w:rFonts w:asciiTheme="majorHAnsi" w:hAnsiTheme="majorHAnsi" w:cstheme="majorHAnsi"/>
          <w:sz w:val="22"/>
          <w:szCs w:val="22"/>
        </w:rPr>
        <w:t>Tuesday – dress rehearsal</w:t>
      </w:r>
    </w:p>
    <w:p w:rsidRPr="005A119F" w:rsidR="005B7BD0" w:rsidP="003526A5" w:rsidRDefault="005B7BD0" w14:paraId="48989161" w14:textId="77777777">
      <w:pPr>
        <w:tabs>
          <w:tab w:val="left" w:pos="-720"/>
        </w:tabs>
        <w:suppressAutoHyphens/>
        <w:spacing w:after="100" w:line="240" w:lineRule="exact"/>
        <w:ind w:left="284"/>
        <w:rPr>
          <w:rFonts w:asciiTheme="majorHAnsi" w:hAnsiTheme="majorHAnsi" w:cstheme="majorHAnsi"/>
          <w:sz w:val="22"/>
          <w:szCs w:val="22"/>
        </w:rPr>
      </w:pPr>
      <w:r w:rsidRPr="005A119F">
        <w:rPr>
          <w:rFonts w:asciiTheme="majorHAnsi" w:hAnsiTheme="majorHAnsi" w:cstheme="majorHAnsi"/>
          <w:sz w:val="22"/>
          <w:szCs w:val="22"/>
        </w:rPr>
        <w:t>Wednesday – dress rehearsal</w:t>
      </w:r>
    </w:p>
    <w:p w:rsidRPr="005A119F" w:rsidR="005B7BD0" w:rsidP="003526A5" w:rsidRDefault="005B7BD0" w14:paraId="200E1912" w14:textId="77777777">
      <w:pPr>
        <w:tabs>
          <w:tab w:val="left" w:pos="-720"/>
        </w:tabs>
        <w:suppressAutoHyphens/>
        <w:spacing w:after="100" w:line="240" w:lineRule="exact"/>
        <w:ind w:left="284"/>
        <w:rPr>
          <w:rFonts w:asciiTheme="majorHAnsi" w:hAnsiTheme="majorHAnsi" w:cstheme="majorHAnsi"/>
          <w:sz w:val="22"/>
          <w:szCs w:val="22"/>
        </w:rPr>
      </w:pPr>
      <w:r w:rsidRPr="005A119F">
        <w:rPr>
          <w:rFonts w:asciiTheme="majorHAnsi" w:hAnsiTheme="majorHAnsi" w:cstheme="majorHAnsi"/>
          <w:sz w:val="22"/>
          <w:szCs w:val="22"/>
        </w:rPr>
        <w:t>Thursday – performance</w:t>
      </w:r>
    </w:p>
    <w:p w:rsidRPr="005A119F" w:rsidR="005B7BD0" w:rsidP="003526A5" w:rsidRDefault="005B7BD0" w14:paraId="57E4916B" w14:textId="77777777">
      <w:pPr>
        <w:tabs>
          <w:tab w:val="left" w:pos="-720"/>
        </w:tabs>
        <w:suppressAutoHyphens/>
        <w:spacing w:after="100" w:line="240" w:lineRule="exact"/>
        <w:ind w:left="284"/>
        <w:rPr>
          <w:rFonts w:asciiTheme="majorHAnsi" w:hAnsiTheme="majorHAnsi" w:cstheme="majorHAnsi"/>
          <w:sz w:val="22"/>
          <w:szCs w:val="22"/>
        </w:rPr>
      </w:pPr>
      <w:r w:rsidRPr="005A119F">
        <w:rPr>
          <w:rFonts w:asciiTheme="majorHAnsi" w:hAnsiTheme="majorHAnsi" w:cstheme="majorHAnsi"/>
          <w:sz w:val="22"/>
          <w:szCs w:val="22"/>
        </w:rPr>
        <w:t>Friday – performance</w:t>
      </w:r>
    </w:p>
    <w:p w:rsidRPr="005A119F" w:rsidR="005B7BD0" w:rsidP="003526A5" w:rsidRDefault="005B7BD0" w14:paraId="76AB9374" w14:textId="77777777">
      <w:pPr>
        <w:tabs>
          <w:tab w:val="left" w:pos="284"/>
        </w:tabs>
        <w:suppressAutoHyphens/>
        <w:spacing w:after="100" w:line="240" w:lineRule="exact"/>
        <w:ind w:left="284"/>
        <w:rPr>
          <w:rFonts w:asciiTheme="majorHAnsi" w:hAnsiTheme="majorHAnsi" w:cstheme="majorHAnsi"/>
          <w:sz w:val="22"/>
          <w:szCs w:val="22"/>
        </w:rPr>
      </w:pPr>
      <w:r w:rsidRPr="005A119F">
        <w:rPr>
          <w:rFonts w:asciiTheme="majorHAnsi" w:hAnsiTheme="majorHAnsi" w:cstheme="majorHAnsi"/>
          <w:sz w:val="22"/>
          <w:szCs w:val="22"/>
        </w:rPr>
        <w:t>Saturday – performance</w:t>
      </w:r>
    </w:p>
    <w:p w:rsidRPr="005A119F" w:rsidR="005B7BD0" w:rsidP="003526A5" w:rsidRDefault="005B7BD0" w14:paraId="2F44C453" w14:textId="77777777">
      <w:pPr>
        <w:tabs>
          <w:tab w:val="left" w:pos="284"/>
        </w:tabs>
        <w:suppressAutoHyphens/>
        <w:spacing w:after="100" w:line="240" w:lineRule="exact"/>
        <w:ind w:left="284"/>
        <w:rPr>
          <w:rFonts w:asciiTheme="majorHAnsi" w:hAnsiTheme="majorHAnsi" w:cstheme="majorHAnsi"/>
          <w:sz w:val="22"/>
          <w:szCs w:val="22"/>
        </w:rPr>
      </w:pPr>
      <w:r w:rsidRPr="005A119F">
        <w:rPr>
          <w:rFonts w:asciiTheme="majorHAnsi" w:hAnsiTheme="majorHAnsi" w:cstheme="majorHAnsi"/>
          <w:sz w:val="22"/>
          <w:szCs w:val="22"/>
        </w:rPr>
        <w:t>Sunday – get out</w:t>
      </w:r>
    </w:p>
    <w:p w:rsidRPr="005A119F" w:rsidR="0031778D" w:rsidP="003526A5" w:rsidRDefault="0031778D" w14:paraId="7C2C6F4D" w14:textId="77777777">
      <w:pPr>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You should not assume that you will be able to have a rehearsal on stage before the first dress rehearsal as the set builders and lighting need time to finish their jobs first. Check with backstage, stage manager and lights whether they would like the cast to be available for the technical rehearsal and let the cast know in plenty of time.</w:t>
      </w:r>
    </w:p>
    <w:p w:rsidRPr="005A119F" w:rsidR="0031778D" w:rsidP="003526A5" w:rsidRDefault="00BE1F2A" w14:paraId="4FB6E44B" w14:textId="125EF31A">
      <w:pPr>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 xml:space="preserve">The technical rehearsal should be used to focus on running all the technical </w:t>
      </w:r>
      <w:r w:rsidR="007B3992">
        <w:rPr>
          <w:rFonts w:asciiTheme="majorHAnsi" w:hAnsiTheme="majorHAnsi" w:cstheme="majorHAnsi"/>
          <w:sz w:val="22"/>
          <w:szCs w:val="22"/>
        </w:rPr>
        <w:t xml:space="preserve">cues and ironing out issues. Your cast </w:t>
      </w:r>
      <w:r w:rsidR="007B3992">
        <w:rPr>
          <w:rFonts w:asciiTheme="majorHAnsi" w:hAnsiTheme="majorHAnsi" w:cstheme="majorHAnsi"/>
          <w:b/>
          <w:sz w:val="22"/>
          <w:szCs w:val="22"/>
        </w:rPr>
        <w:t>will</w:t>
      </w:r>
      <w:r w:rsidR="007B3992">
        <w:rPr>
          <w:rFonts w:asciiTheme="majorHAnsi" w:hAnsiTheme="majorHAnsi" w:cstheme="majorHAnsi"/>
          <w:sz w:val="22"/>
          <w:szCs w:val="22"/>
        </w:rPr>
        <w:t xml:space="preserve"> all be needed at this rehearsal – remember this is the one opportunity for stage management, props, lighting and sound to ensure everything works properly. A good technical rehearsal will reduce issues in dress rehearsals</w:t>
      </w:r>
      <w:r w:rsidRPr="005A119F">
        <w:rPr>
          <w:rFonts w:asciiTheme="majorHAnsi" w:hAnsiTheme="majorHAnsi" w:cstheme="majorHAnsi"/>
          <w:sz w:val="22"/>
          <w:szCs w:val="22"/>
        </w:rPr>
        <w:t xml:space="preserve">. </w:t>
      </w:r>
    </w:p>
    <w:p w:rsidRPr="005A119F" w:rsidR="00BE1F2A" w:rsidP="003526A5" w:rsidRDefault="00BE1F2A" w14:paraId="3660ECE2" w14:textId="77777777">
      <w:pPr>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The timing of the get out will also vary depending on the venue</w:t>
      </w:r>
      <w:r w:rsidRPr="005A119F" w:rsidR="009F6EDD">
        <w:rPr>
          <w:rFonts w:asciiTheme="majorHAnsi" w:hAnsiTheme="majorHAnsi" w:cstheme="majorHAnsi"/>
          <w:sz w:val="22"/>
          <w:szCs w:val="22"/>
        </w:rPr>
        <w:t>.</w:t>
      </w:r>
    </w:p>
    <w:p w:rsidRPr="005A119F" w:rsidR="00FA3E61" w:rsidP="003526A5" w:rsidRDefault="009F6EDD" w14:paraId="3F6C7990" w14:textId="5FA0F3C7">
      <w:pPr>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Set building and the get out should be included on the rehearsal schedule. Unless clearly stated otherwise by the set builder</w:t>
      </w:r>
      <w:r w:rsidR="007B3992">
        <w:rPr>
          <w:rFonts w:asciiTheme="majorHAnsi" w:hAnsiTheme="majorHAnsi" w:cstheme="majorHAnsi"/>
          <w:sz w:val="22"/>
          <w:szCs w:val="22"/>
        </w:rPr>
        <w:t xml:space="preserve"> or stage manager</w:t>
      </w:r>
      <w:r w:rsidRPr="005A119F">
        <w:rPr>
          <w:rFonts w:asciiTheme="majorHAnsi" w:hAnsiTheme="majorHAnsi" w:cstheme="majorHAnsi"/>
          <w:sz w:val="22"/>
          <w:szCs w:val="22"/>
        </w:rPr>
        <w:t xml:space="preserve"> the cast must attend the set build and get out, particularly if it is in a short time slot after the last show.</w:t>
      </w:r>
    </w:p>
    <w:p w:rsidRPr="005A119F" w:rsidR="003526A5" w:rsidP="003526A5" w:rsidRDefault="003526A5" w14:paraId="3F804C86" w14:textId="77777777">
      <w:pPr>
        <w:suppressAutoHyphens/>
        <w:spacing w:after="100" w:line="240" w:lineRule="exact"/>
        <w:rPr>
          <w:rFonts w:asciiTheme="majorHAnsi" w:hAnsiTheme="majorHAnsi" w:cstheme="majorHAnsi"/>
          <w:sz w:val="22"/>
          <w:szCs w:val="22"/>
        </w:rPr>
      </w:pPr>
    </w:p>
    <w:p w:rsidRPr="005A119F" w:rsidR="0057051A" w:rsidP="0057051A" w:rsidRDefault="00165DA3" w14:paraId="380487E6" w14:textId="77777777">
      <w:pPr>
        <w:pStyle w:val="Heading1"/>
        <w:rPr>
          <w:rFonts w:asciiTheme="majorHAnsi" w:hAnsiTheme="majorHAnsi" w:cstheme="majorHAnsi"/>
        </w:rPr>
      </w:pPr>
      <w:bookmarkStart w:name="_Toc9367468" w:id="15"/>
      <w:r w:rsidRPr="005A119F">
        <w:rPr>
          <w:rFonts w:asciiTheme="majorHAnsi" w:hAnsiTheme="majorHAnsi" w:cstheme="majorHAnsi"/>
        </w:rPr>
        <w:t>Things you don’t need to worry about</w:t>
      </w:r>
      <w:bookmarkEnd w:id="15"/>
    </w:p>
    <w:p w:rsidRPr="005A119F" w:rsidR="0057051A" w:rsidP="003526A5" w:rsidRDefault="0057051A" w14:paraId="20DE4684" w14:textId="77777777">
      <w:pPr>
        <w:tabs>
          <w:tab w:val="left" w:pos="-720"/>
          <w:tab w:val="left" w:pos="0"/>
        </w:tabs>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 xml:space="preserve">General </w:t>
      </w:r>
      <w:r w:rsidR="006D5A00">
        <w:rPr>
          <w:rFonts w:asciiTheme="majorHAnsi" w:hAnsiTheme="majorHAnsi" w:cstheme="majorHAnsi"/>
          <w:sz w:val="22"/>
          <w:szCs w:val="22"/>
        </w:rPr>
        <w:t>C</w:t>
      </w:r>
      <w:r w:rsidRPr="005A119F">
        <w:rPr>
          <w:rFonts w:asciiTheme="majorHAnsi" w:hAnsiTheme="majorHAnsi" w:cstheme="majorHAnsi"/>
          <w:sz w:val="22"/>
          <w:szCs w:val="22"/>
        </w:rPr>
        <w:t>ommittee will arrange for the management of online ticket sales, telephone sales and running the box office.</w:t>
      </w:r>
    </w:p>
    <w:p w:rsidR="0057051A" w:rsidP="003526A5" w:rsidRDefault="0057051A" w14:paraId="0A440621" w14:textId="77777777">
      <w:pPr>
        <w:tabs>
          <w:tab w:val="left" w:pos="-720"/>
          <w:tab w:val="left" w:pos="0"/>
        </w:tabs>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 xml:space="preserve">General </w:t>
      </w:r>
      <w:r w:rsidR="006D5A00">
        <w:rPr>
          <w:rFonts w:asciiTheme="majorHAnsi" w:hAnsiTheme="majorHAnsi" w:cstheme="majorHAnsi"/>
          <w:sz w:val="22"/>
          <w:szCs w:val="22"/>
        </w:rPr>
        <w:t>C</w:t>
      </w:r>
      <w:r w:rsidRPr="005A119F">
        <w:rPr>
          <w:rFonts w:asciiTheme="majorHAnsi" w:hAnsiTheme="majorHAnsi" w:cstheme="majorHAnsi"/>
          <w:sz w:val="22"/>
          <w:szCs w:val="22"/>
        </w:rPr>
        <w:t>ommittee will also arrange for front of house to be arranged for the show and organise a float.</w:t>
      </w:r>
    </w:p>
    <w:p w:rsidRPr="005A119F" w:rsidR="00217EFD" w:rsidP="003526A5" w:rsidRDefault="00217EFD" w14:paraId="6EABE119" w14:textId="77777777">
      <w:pPr>
        <w:tabs>
          <w:tab w:val="left" w:pos="-720"/>
          <w:tab w:val="left" w:pos="0"/>
        </w:tabs>
        <w:suppressAutoHyphens/>
        <w:spacing w:after="100" w:line="240" w:lineRule="exact"/>
        <w:rPr>
          <w:rFonts w:asciiTheme="majorHAnsi" w:hAnsiTheme="majorHAnsi" w:cstheme="majorHAnsi"/>
          <w:sz w:val="22"/>
          <w:szCs w:val="22"/>
        </w:rPr>
      </w:pPr>
      <w:r>
        <w:rPr>
          <w:rFonts w:asciiTheme="majorHAnsi" w:hAnsiTheme="majorHAnsi" w:cstheme="majorHAnsi"/>
          <w:sz w:val="22"/>
          <w:szCs w:val="22"/>
        </w:rPr>
        <w:t>The secretary will organise any Temporary Event Notices required for the production.</w:t>
      </w:r>
    </w:p>
    <w:p w:rsidRPr="005A119F" w:rsidR="003526A5" w:rsidP="003526A5" w:rsidRDefault="003526A5" w14:paraId="52E7765D" w14:textId="77777777">
      <w:pPr>
        <w:tabs>
          <w:tab w:val="left" w:pos="-720"/>
          <w:tab w:val="left" w:pos="0"/>
        </w:tabs>
        <w:suppressAutoHyphens/>
        <w:spacing w:after="100" w:line="240" w:lineRule="exact"/>
        <w:rPr>
          <w:rFonts w:asciiTheme="majorHAnsi" w:hAnsiTheme="majorHAnsi" w:cstheme="majorHAnsi"/>
          <w:sz w:val="22"/>
          <w:szCs w:val="22"/>
        </w:rPr>
      </w:pPr>
    </w:p>
    <w:p w:rsidRPr="005A119F" w:rsidR="004B0DD2" w:rsidP="004B0DD2" w:rsidRDefault="004B0DD2" w14:paraId="14B4B869" w14:textId="77777777">
      <w:pPr>
        <w:pStyle w:val="Heading1"/>
        <w:rPr>
          <w:rFonts w:asciiTheme="majorHAnsi" w:hAnsiTheme="majorHAnsi" w:cstheme="majorHAnsi"/>
        </w:rPr>
      </w:pPr>
      <w:bookmarkStart w:name="_Toc9367469" w:id="16"/>
      <w:r w:rsidRPr="005A119F">
        <w:rPr>
          <w:rFonts w:asciiTheme="majorHAnsi" w:hAnsiTheme="majorHAnsi" w:cstheme="majorHAnsi"/>
        </w:rPr>
        <w:t>After the event</w:t>
      </w:r>
      <w:bookmarkEnd w:id="16"/>
    </w:p>
    <w:p w:rsidRPr="005A119F" w:rsidR="004B0DD2" w:rsidP="003526A5" w:rsidRDefault="004B0DD2" w14:paraId="741359D3" w14:textId="77777777">
      <w:pPr>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 xml:space="preserve">Make sure it is clear who is responsible for returning any hired costumes, props or equipment. </w:t>
      </w:r>
    </w:p>
    <w:p w:rsidRPr="005A119F" w:rsidR="004B0DD2" w:rsidP="003526A5" w:rsidRDefault="004B0DD2" w14:paraId="2569F102" w14:textId="0DF385A6">
      <w:pPr>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 xml:space="preserve">Remind everyone with expenses to send them to the treasurer as soon as possible to </w:t>
      </w:r>
      <w:r w:rsidRPr="005A119F" w:rsidR="00B525E0">
        <w:rPr>
          <w:rFonts w:asciiTheme="majorHAnsi" w:hAnsiTheme="majorHAnsi" w:cstheme="majorHAnsi"/>
          <w:sz w:val="22"/>
          <w:szCs w:val="22"/>
        </w:rPr>
        <w:t>ensure the production accounts can be accurately completed.</w:t>
      </w:r>
      <w:r w:rsidR="00264D56">
        <w:rPr>
          <w:rFonts w:asciiTheme="majorHAnsi" w:hAnsiTheme="majorHAnsi" w:cstheme="majorHAnsi"/>
          <w:sz w:val="22"/>
          <w:szCs w:val="22"/>
        </w:rPr>
        <w:t xml:space="preserve"> Please request the expense form if you do not have it.</w:t>
      </w:r>
    </w:p>
    <w:p w:rsidRPr="005A119F" w:rsidR="00B525E0" w:rsidP="003526A5" w:rsidRDefault="00B525E0" w14:paraId="6C4FAF38" w14:textId="77777777">
      <w:pPr>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Complete your director’s report and pass it to C&amp;S as soon as possible.</w:t>
      </w:r>
    </w:p>
    <w:p w:rsidRPr="005A119F" w:rsidR="00B525E0" w:rsidP="003526A5" w:rsidRDefault="00B525E0" w14:paraId="4801DAD9" w14:textId="77777777">
      <w:pPr>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lastRenderedPageBreak/>
        <w:t xml:space="preserve">Let </w:t>
      </w:r>
      <w:r w:rsidR="006D5A00">
        <w:rPr>
          <w:rFonts w:asciiTheme="majorHAnsi" w:hAnsiTheme="majorHAnsi" w:cstheme="majorHAnsi"/>
          <w:sz w:val="22"/>
          <w:szCs w:val="22"/>
        </w:rPr>
        <w:t>G</w:t>
      </w:r>
      <w:r w:rsidRPr="005A119F">
        <w:rPr>
          <w:rFonts w:asciiTheme="majorHAnsi" w:hAnsiTheme="majorHAnsi" w:cstheme="majorHAnsi"/>
          <w:sz w:val="22"/>
          <w:szCs w:val="22"/>
        </w:rPr>
        <w:t xml:space="preserve">eneral </w:t>
      </w:r>
      <w:r w:rsidR="006D5A00">
        <w:rPr>
          <w:rFonts w:asciiTheme="majorHAnsi" w:hAnsiTheme="majorHAnsi" w:cstheme="majorHAnsi"/>
          <w:sz w:val="22"/>
          <w:szCs w:val="22"/>
        </w:rPr>
        <w:t>C</w:t>
      </w:r>
      <w:r w:rsidRPr="005A119F">
        <w:rPr>
          <w:rFonts w:asciiTheme="majorHAnsi" w:hAnsiTheme="majorHAnsi" w:cstheme="majorHAnsi"/>
          <w:sz w:val="22"/>
          <w:szCs w:val="22"/>
        </w:rPr>
        <w:t>ommittee know anything else that should be added to these notes.</w:t>
      </w:r>
    </w:p>
    <w:p w:rsidRPr="005A119F" w:rsidR="004B0DD2" w:rsidP="003526A5" w:rsidRDefault="00B525E0" w14:paraId="0A359911" w14:textId="77777777">
      <w:pPr>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Relax!</w:t>
      </w:r>
    </w:p>
    <w:p w:rsidRPr="005A119F" w:rsidR="003526A5" w:rsidP="003526A5" w:rsidRDefault="003526A5" w14:paraId="453DD9AC" w14:textId="77777777">
      <w:pPr>
        <w:spacing w:after="100" w:line="240" w:lineRule="exact"/>
        <w:rPr>
          <w:rFonts w:asciiTheme="majorHAnsi" w:hAnsiTheme="majorHAnsi" w:cstheme="majorHAnsi"/>
          <w:sz w:val="22"/>
          <w:szCs w:val="22"/>
        </w:rPr>
      </w:pPr>
    </w:p>
    <w:p w:rsidRPr="005A119F" w:rsidR="00E323E2" w:rsidP="00E323E2" w:rsidRDefault="00E323E2" w14:paraId="70D473AC" w14:textId="77777777">
      <w:pPr>
        <w:pStyle w:val="Heading1"/>
        <w:rPr>
          <w:rFonts w:asciiTheme="majorHAnsi" w:hAnsiTheme="majorHAnsi" w:cstheme="majorHAnsi"/>
        </w:rPr>
      </w:pPr>
      <w:bookmarkStart w:name="_Toc9367470" w:id="17"/>
      <w:r w:rsidRPr="005A119F">
        <w:rPr>
          <w:rFonts w:asciiTheme="majorHAnsi" w:hAnsiTheme="majorHAnsi" w:cstheme="majorHAnsi"/>
        </w:rPr>
        <w:t>Venue Specifics – The Gatehouse</w:t>
      </w:r>
      <w:bookmarkEnd w:id="17"/>
    </w:p>
    <w:p w:rsidRPr="005A119F" w:rsidR="00E323E2" w:rsidP="003526A5" w:rsidRDefault="00E323E2" w14:paraId="216685AC" w14:textId="77777777">
      <w:pPr>
        <w:tabs>
          <w:tab w:val="left" w:pos="-720"/>
          <w:tab w:val="left" w:pos="0"/>
        </w:tabs>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 xml:space="preserve">Performances are usually Thursday, Friday and Saturday evening and a Sunday matinee. </w:t>
      </w:r>
    </w:p>
    <w:p w:rsidRPr="005A119F" w:rsidR="00E323E2" w:rsidP="003526A5" w:rsidRDefault="00E323E2" w14:paraId="7522D872" w14:textId="77777777">
      <w:pPr>
        <w:tabs>
          <w:tab w:val="left" w:pos="-720"/>
          <w:tab w:val="left" w:pos="0"/>
        </w:tabs>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Get in is usually on the Monday and get out on the Sunday after the matinee.</w:t>
      </w:r>
    </w:p>
    <w:p w:rsidRPr="005A119F" w:rsidR="003526A5" w:rsidP="003526A5" w:rsidRDefault="003526A5" w14:paraId="54D679C2" w14:textId="77777777">
      <w:pPr>
        <w:tabs>
          <w:tab w:val="left" w:pos="-720"/>
          <w:tab w:val="left" w:pos="0"/>
        </w:tabs>
        <w:suppressAutoHyphens/>
        <w:spacing w:after="100" w:line="240" w:lineRule="exact"/>
        <w:rPr>
          <w:rFonts w:asciiTheme="majorHAnsi" w:hAnsiTheme="majorHAnsi" w:cstheme="majorHAnsi"/>
          <w:sz w:val="22"/>
          <w:szCs w:val="22"/>
        </w:rPr>
      </w:pPr>
    </w:p>
    <w:p w:rsidRPr="005A119F" w:rsidR="00E323E2" w:rsidP="00E323E2" w:rsidRDefault="00E323E2" w14:paraId="4309FA7E" w14:textId="77777777">
      <w:pPr>
        <w:pStyle w:val="Heading1"/>
        <w:rPr>
          <w:rFonts w:asciiTheme="majorHAnsi" w:hAnsiTheme="majorHAnsi" w:cstheme="majorHAnsi"/>
        </w:rPr>
      </w:pPr>
      <w:bookmarkStart w:name="_Toc9367471" w:id="18"/>
      <w:r w:rsidRPr="005A119F">
        <w:rPr>
          <w:rFonts w:asciiTheme="majorHAnsi" w:hAnsiTheme="majorHAnsi" w:cstheme="majorHAnsi"/>
        </w:rPr>
        <w:t>Venue Specifics – The Bull</w:t>
      </w:r>
      <w:bookmarkEnd w:id="18"/>
    </w:p>
    <w:p w:rsidRPr="005A119F" w:rsidR="00E323E2" w:rsidP="003526A5" w:rsidRDefault="00E323E2" w14:paraId="70DB86A4" w14:textId="77777777">
      <w:pPr>
        <w:tabs>
          <w:tab w:val="left" w:pos="-720"/>
          <w:tab w:val="left" w:pos="0"/>
        </w:tabs>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 xml:space="preserve">Get in usually on the Sunday and get out after the show on Saturday evening. We occasionally </w:t>
      </w:r>
      <w:r w:rsidRPr="005A119F" w:rsidR="002F6AC6">
        <w:rPr>
          <w:rFonts w:asciiTheme="majorHAnsi" w:hAnsiTheme="majorHAnsi" w:cstheme="majorHAnsi"/>
          <w:sz w:val="22"/>
          <w:szCs w:val="22"/>
        </w:rPr>
        <w:t>do a Saturday matinee at The Bull, this is at no extra cost so is to be agreed between you and C&amp;S</w:t>
      </w:r>
      <w:r w:rsidRPr="005A119F" w:rsidR="003126CE">
        <w:rPr>
          <w:rFonts w:asciiTheme="majorHAnsi" w:hAnsiTheme="majorHAnsi" w:cstheme="majorHAnsi"/>
          <w:sz w:val="22"/>
          <w:szCs w:val="22"/>
        </w:rPr>
        <w:t>.</w:t>
      </w:r>
    </w:p>
    <w:p w:rsidRPr="005A119F" w:rsidR="003526A5" w:rsidP="003526A5" w:rsidRDefault="003526A5" w14:paraId="30C93DBC" w14:textId="77777777">
      <w:pPr>
        <w:tabs>
          <w:tab w:val="left" w:pos="-720"/>
          <w:tab w:val="left" w:pos="0"/>
        </w:tabs>
        <w:suppressAutoHyphens/>
        <w:spacing w:after="100" w:line="240" w:lineRule="exact"/>
        <w:rPr>
          <w:rFonts w:asciiTheme="majorHAnsi" w:hAnsiTheme="majorHAnsi" w:cstheme="majorHAnsi"/>
          <w:sz w:val="22"/>
          <w:szCs w:val="22"/>
        </w:rPr>
      </w:pPr>
    </w:p>
    <w:p w:rsidRPr="005A119F" w:rsidR="003126CE" w:rsidP="003126CE" w:rsidRDefault="003126CE" w14:paraId="33522E63" w14:textId="77777777">
      <w:pPr>
        <w:pStyle w:val="Heading1"/>
        <w:rPr>
          <w:rFonts w:asciiTheme="majorHAnsi" w:hAnsiTheme="majorHAnsi" w:cstheme="majorHAnsi"/>
        </w:rPr>
      </w:pPr>
      <w:bookmarkStart w:name="_Toc9367472" w:id="19"/>
      <w:r w:rsidRPr="005A119F">
        <w:rPr>
          <w:rFonts w:asciiTheme="majorHAnsi" w:hAnsiTheme="majorHAnsi" w:cstheme="majorHAnsi"/>
        </w:rPr>
        <w:t xml:space="preserve">Venue Specifics – </w:t>
      </w:r>
      <w:r w:rsidRPr="005A119F" w:rsidR="00A90650">
        <w:rPr>
          <w:rFonts w:asciiTheme="majorHAnsi" w:hAnsiTheme="majorHAnsi" w:cstheme="majorHAnsi"/>
        </w:rPr>
        <w:t>The Wood</w:t>
      </w:r>
      <w:bookmarkEnd w:id="19"/>
    </w:p>
    <w:p w:rsidRPr="005A119F" w:rsidR="003126CE" w:rsidP="003526A5" w:rsidRDefault="003126CE" w14:paraId="72CA64AD" w14:textId="77777777">
      <w:pPr>
        <w:tabs>
          <w:tab w:val="left" w:pos="-720"/>
          <w:tab w:val="left" w:pos="0"/>
        </w:tabs>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Rehearsals should be outdoors as early as possible with a focus on projection.</w:t>
      </w:r>
    </w:p>
    <w:p w:rsidR="00101E4C" w:rsidP="003526A5" w:rsidRDefault="003126CE" w14:paraId="59854372" w14:textId="77777777">
      <w:pPr>
        <w:tabs>
          <w:tab w:val="left" w:pos="-720"/>
          <w:tab w:val="left" w:pos="0"/>
        </w:tabs>
        <w:suppressAutoHyphens/>
        <w:spacing w:after="100" w:line="240" w:lineRule="exact"/>
        <w:rPr>
          <w:rFonts w:asciiTheme="majorHAnsi" w:hAnsiTheme="majorHAnsi" w:cstheme="majorHAnsi"/>
          <w:sz w:val="22"/>
          <w:szCs w:val="22"/>
        </w:rPr>
      </w:pPr>
      <w:r w:rsidRPr="005A119F">
        <w:rPr>
          <w:rFonts w:asciiTheme="majorHAnsi" w:hAnsiTheme="majorHAnsi" w:cstheme="majorHAnsi"/>
          <w:sz w:val="22"/>
          <w:szCs w:val="22"/>
        </w:rPr>
        <w:t>General committee will organise chairs and toilets for the venue.</w:t>
      </w:r>
      <w:r w:rsidR="00101E4C">
        <w:rPr>
          <w:rFonts w:asciiTheme="majorHAnsi" w:hAnsiTheme="majorHAnsi" w:cstheme="majorHAnsi"/>
          <w:sz w:val="22"/>
          <w:szCs w:val="22"/>
        </w:rPr>
        <w:br w:type="page"/>
      </w:r>
    </w:p>
    <w:p w:rsidRPr="005A119F" w:rsidR="00101E4C" w:rsidP="00101E4C" w:rsidRDefault="00101E4C" w14:paraId="68795D54" w14:textId="77777777">
      <w:pPr>
        <w:pStyle w:val="Heading1"/>
        <w:rPr>
          <w:rFonts w:asciiTheme="majorHAnsi" w:hAnsiTheme="majorHAnsi" w:cstheme="majorHAnsi"/>
        </w:rPr>
      </w:pPr>
      <w:bookmarkStart w:name="_Toc9367473" w:id="20"/>
      <w:r>
        <w:rPr>
          <w:rFonts w:asciiTheme="majorHAnsi" w:hAnsiTheme="majorHAnsi" w:cstheme="majorHAnsi"/>
        </w:rPr>
        <w:lastRenderedPageBreak/>
        <w:t>Overall Timetable</w:t>
      </w:r>
      <w:bookmarkEnd w:id="20"/>
    </w:p>
    <w:p w:rsidR="00101E4C" w:rsidP="003526A5" w:rsidRDefault="00101E4C" w14:paraId="12FE5575" w14:textId="77777777">
      <w:pPr>
        <w:tabs>
          <w:tab w:val="left" w:pos="-720"/>
          <w:tab w:val="left" w:pos="0"/>
        </w:tabs>
        <w:suppressAutoHyphens/>
        <w:spacing w:after="100" w:line="240" w:lineRule="exact"/>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555"/>
        <w:gridCol w:w="7461"/>
      </w:tblGrid>
      <w:tr w:rsidR="00101E4C" w:rsidTr="00101E4C" w14:paraId="30BDEE6B" w14:textId="77777777">
        <w:tc>
          <w:tcPr>
            <w:tcW w:w="1555" w:type="dxa"/>
          </w:tcPr>
          <w:p w:rsidRPr="006D5A00" w:rsidR="00101E4C" w:rsidP="003526A5" w:rsidRDefault="00101E4C" w14:paraId="4221193C" w14:textId="77777777">
            <w:pPr>
              <w:tabs>
                <w:tab w:val="left" w:pos="-720"/>
                <w:tab w:val="left" w:pos="0"/>
              </w:tabs>
              <w:suppressAutoHyphens/>
              <w:spacing w:after="100" w:line="240" w:lineRule="exact"/>
              <w:rPr>
                <w:rFonts w:asciiTheme="majorHAnsi" w:hAnsiTheme="majorHAnsi" w:cstheme="majorHAnsi"/>
                <w:b/>
                <w:sz w:val="22"/>
                <w:szCs w:val="22"/>
              </w:rPr>
            </w:pPr>
            <w:r w:rsidRPr="006D5A00">
              <w:rPr>
                <w:rFonts w:asciiTheme="majorHAnsi" w:hAnsiTheme="majorHAnsi" w:cstheme="majorHAnsi"/>
                <w:b/>
                <w:sz w:val="22"/>
                <w:szCs w:val="22"/>
              </w:rPr>
              <w:t>Time to show</w:t>
            </w:r>
          </w:p>
        </w:tc>
        <w:tc>
          <w:tcPr>
            <w:tcW w:w="7461" w:type="dxa"/>
          </w:tcPr>
          <w:p w:rsidRPr="006D5A00" w:rsidR="00101E4C" w:rsidP="003526A5" w:rsidRDefault="00101E4C" w14:paraId="0AD1E153" w14:textId="77777777">
            <w:pPr>
              <w:tabs>
                <w:tab w:val="left" w:pos="-720"/>
                <w:tab w:val="left" w:pos="0"/>
              </w:tabs>
              <w:suppressAutoHyphens/>
              <w:spacing w:after="100" w:line="240" w:lineRule="exact"/>
              <w:rPr>
                <w:rFonts w:asciiTheme="majorHAnsi" w:hAnsiTheme="majorHAnsi" w:cstheme="majorHAnsi"/>
                <w:b/>
                <w:sz w:val="22"/>
                <w:szCs w:val="22"/>
              </w:rPr>
            </w:pPr>
            <w:r w:rsidRPr="006D5A00">
              <w:rPr>
                <w:rFonts w:asciiTheme="majorHAnsi" w:hAnsiTheme="majorHAnsi" w:cstheme="majorHAnsi"/>
                <w:b/>
                <w:sz w:val="22"/>
                <w:szCs w:val="22"/>
              </w:rPr>
              <w:t>Key actions</w:t>
            </w:r>
          </w:p>
        </w:tc>
      </w:tr>
      <w:tr w:rsidR="00101E4C" w:rsidTr="00101E4C" w14:paraId="07C1090F" w14:textId="77777777">
        <w:tc>
          <w:tcPr>
            <w:tcW w:w="1555" w:type="dxa"/>
          </w:tcPr>
          <w:p w:rsidR="00101E4C" w:rsidP="003526A5" w:rsidRDefault="00101E4C" w14:paraId="01703A5E" w14:textId="77777777">
            <w:pPr>
              <w:tabs>
                <w:tab w:val="left" w:pos="-720"/>
                <w:tab w:val="left" w:pos="0"/>
              </w:tabs>
              <w:suppressAutoHyphens/>
              <w:spacing w:after="100" w:line="240" w:lineRule="exact"/>
              <w:rPr>
                <w:rFonts w:asciiTheme="majorHAnsi" w:hAnsiTheme="majorHAnsi" w:cstheme="majorHAnsi"/>
                <w:sz w:val="22"/>
                <w:szCs w:val="22"/>
              </w:rPr>
            </w:pPr>
            <w:r>
              <w:rPr>
                <w:rFonts w:asciiTheme="majorHAnsi" w:hAnsiTheme="majorHAnsi" w:cstheme="majorHAnsi"/>
                <w:sz w:val="22"/>
                <w:szCs w:val="22"/>
              </w:rPr>
              <w:t>12 months</w:t>
            </w:r>
          </w:p>
        </w:tc>
        <w:tc>
          <w:tcPr>
            <w:tcW w:w="7461" w:type="dxa"/>
          </w:tcPr>
          <w:p w:rsidR="00101E4C" w:rsidP="003526A5" w:rsidRDefault="00101E4C" w14:paraId="497BE42A" w14:textId="77777777">
            <w:pPr>
              <w:tabs>
                <w:tab w:val="left" w:pos="-720"/>
                <w:tab w:val="left" w:pos="0"/>
              </w:tabs>
              <w:suppressAutoHyphens/>
              <w:spacing w:after="100" w:line="240" w:lineRule="exact"/>
              <w:rPr>
                <w:rFonts w:asciiTheme="majorHAnsi" w:hAnsiTheme="majorHAnsi" w:cstheme="majorHAnsi"/>
                <w:sz w:val="22"/>
                <w:szCs w:val="22"/>
              </w:rPr>
            </w:pPr>
            <w:r>
              <w:rPr>
                <w:rFonts w:asciiTheme="majorHAnsi" w:hAnsiTheme="majorHAnsi" w:cstheme="majorHAnsi"/>
                <w:sz w:val="22"/>
                <w:szCs w:val="22"/>
              </w:rPr>
              <w:t>Select play and performance slot</w:t>
            </w:r>
            <w:r w:rsidR="007A0ADB">
              <w:rPr>
                <w:rFonts w:asciiTheme="majorHAnsi" w:hAnsiTheme="majorHAnsi" w:cstheme="majorHAnsi"/>
                <w:sz w:val="22"/>
                <w:szCs w:val="22"/>
              </w:rPr>
              <w:t>, know who has been allocated as mentor and staging rep</w:t>
            </w:r>
          </w:p>
          <w:p w:rsidR="00101E4C" w:rsidP="003526A5" w:rsidRDefault="00101E4C" w14:paraId="30ED0C0E" w14:textId="77777777">
            <w:pPr>
              <w:tabs>
                <w:tab w:val="left" w:pos="-720"/>
                <w:tab w:val="left" w:pos="0"/>
              </w:tabs>
              <w:suppressAutoHyphens/>
              <w:spacing w:after="100" w:line="240" w:lineRule="exact"/>
              <w:rPr>
                <w:rFonts w:asciiTheme="majorHAnsi" w:hAnsiTheme="majorHAnsi" w:cstheme="majorHAnsi"/>
                <w:sz w:val="22"/>
                <w:szCs w:val="22"/>
              </w:rPr>
            </w:pPr>
            <w:r>
              <w:rPr>
                <w:rFonts w:asciiTheme="majorHAnsi" w:hAnsiTheme="majorHAnsi" w:cstheme="majorHAnsi"/>
                <w:sz w:val="22"/>
                <w:szCs w:val="22"/>
              </w:rPr>
              <w:t>Identify PA, stage manager and set designer</w:t>
            </w:r>
          </w:p>
          <w:p w:rsidR="00C2155C" w:rsidP="003526A5" w:rsidRDefault="00C2155C" w14:paraId="10F45080" w14:textId="77777777">
            <w:pPr>
              <w:tabs>
                <w:tab w:val="left" w:pos="-720"/>
                <w:tab w:val="left" w:pos="0"/>
              </w:tabs>
              <w:suppressAutoHyphens/>
              <w:spacing w:after="100" w:line="240" w:lineRule="exact"/>
              <w:rPr>
                <w:rFonts w:asciiTheme="majorHAnsi" w:hAnsiTheme="majorHAnsi" w:cstheme="majorHAnsi"/>
                <w:sz w:val="22"/>
                <w:szCs w:val="22"/>
              </w:rPr>
            </w:pPr>
            <w:r>
              <w:rPr>
                <w:rFonts w:asciiTheme="majorHAnsi" w:hAnsiTheme="majorHAnsi" w:cstheme="majorHAnsi"/>
                <w:sz w:val="22"/>
                <w:szCs w:val="22"/>
              </w:rPr>
              <w:t>Work on any planning points</w:t>
            </w:r>
            <w:r w:rsidR="007A0ADB">
              <w:rPr>
                <w:rFonts w:asciiTheme="majorHAnsi" w:hAnsiTheme="majorHAnsi" w:cstheme="majorHAnsi"/>
                <w:sz w:val="22"/>
                <w:szCs w:val="22"/>
              </w:rPr>
              <w:t xml:space="preserve"> over the next six months</w:t>
            </w:r>
          </w:p>
        </w:tc>
      </w:tr>
      <w:tr w:rsidR="00101E4C" w:rsidTr="00101E4C" w14:paraId="49A410A2" w14:textId="77777777">
        <w:tc>
          <w:tcPr>
            <w:tcW w:w="1555" w:type="dxa"/>
          </w:tcPr>
          <w:p w:rsidR="00101E4C" w:rsidP="003526A5" w:rsidRDefault="00101E4C" w14:paraId="13852DAA" w14:textId="77777777">
            <w:pPr>
              <w:tabs>
                <w:tab w:val="left" w:pos="-720"/>
                <w:tab w:val="left" w:pos="0"/>
              </w:tabs>
              <w:suppressAutoHyphens/>
              <w:spacing w:after="100" w:line="240" w:lineRule="exact"/>
              <w:rPr>
                <w:rFonts w:asciiTheme="majorHAnsi" w:hAnsiTheme="majorHAnsi" w:cstheme="majorHAnsi"/>
                <w:sz w:val="22"/>
                <w:szCs w:val="22"/>
              </w:rPr>
            </w:pPr>
            <w:r>
              <w:rPr>
                <w:rFonts w:asciiTheme="majorHAnsi" w:hAnsiTheme="majorHAnsi" w:cstheme="majorHAnsi"/>
                <w:sz w:val="22"/>
                <w:szCs w:val="22"/>
              </w:rPr>
              <w:t>6 months</w:t>
            </w:r>
          </w:p>
        </w:tc>
        <w:tc>
          <w:tcPr>
            <w:tcW w:w="7461" w:type="dxa"/>
          </w:tcPr>
          <w:p w:rsidR="00101E4C" w:rsidP="003526A5" w:rsidRDefault="00101E4C" w14:paraId="7735827C" w14:textId="77777777">
            <w:pPr>
              <w:tabs>
                <w:tab w:val="left" w:pos="-720"/>
                <w:tab w:val="left" w:pos="0"/>
              </w:tabs>
              <w:suppressAutoHyphens/>
              <w:spacing w:after="100" w:line="240" w:lineRule="exact"/>
              <w:rPr>
                <w:rFonts w:asciiTheme="majorHAnsi" w:hAnsiTheme="majorHAnsi" w:cstheme="majorHAnsi"/>
                <w:sz w:val="22"/>
                <w:szCs w:val="22"/>
              </w:rPr>
            </w:pPr>
            <w:r>
              <w:rPr>
                <w:rFonts w:asciiTheme="majorHAnsi" w:hAnsiTheme="majorHAnsi" w:cstheme="majorHAnsi"/>
                <w:sz w:val="22"/>
                <w:szCs w:val="22"/>
              </w:rPr>
              <w:t>Produce poster and initial marketing material</w:t>
            </w:r>
          </w:p>
          <w:p w:rsidR="00E2402C" w:rsidP="003526A5" w:rsidRDefault="00E2402C" w14:paraId="5ADBC3EF" w14:textId="77777777">
            <w:pPr>
              <w:tabs>
                <w:tab w:val="left" w:pos="-720"/>
                <w:tab w:val="left" w:pos="0"/>
              </w:tabs>
              <w:suppressAutoHyphens/>
              <w:spacing w:after="100" w:line="240" w:lineRule="exact"/>
              <w:rPr>
                <w:rFonts w:asciiTheme="majorHAnsi" w:hAnsiTheme="majorHAnsi" w:cstheme="majorHAnsi"/>
                <w:sz w:val="22"/>
                <w:szCs w:val="22"/>
              </w:rPr>
            </w:pPr>
            <w:r>
              <w:rPr>
                <w:rFonts w:asciiTheme="majorHAnsi" w:hAnsiTheme="majorHAnsi" w:cstheme="majorHAnsi"/>
                <w:sz w:val="22"/>
                <w:szCs w:val="22"/>
              </w:rPr>
              <w:t>Meet with staging committee to discuss initial design ideas</w:t>
            </w:r>
          </w:p>
          <w:p w:rsidR="00D252BE" w:rsidP="003526A5" w:rsidRDefault="00D252BE" w14:paraId="3BF88F73" w14:textId="77777777">
            <w:pPr>
              <w:tabs>
                <w:tab w:val="left" w:pos="-720"/>
                <w:tab w:val="left" w:pos="0"/>
              </w:tabs>
              <w:suppressAutoHyphens/>
              <w:spacing w:after="100" w:line="240" w:lineRule="exact"/>
              <w:rPr>
                <w:rFonts w:asciiTheme="majorHAnsi" w:hAnsiTheme="majorHAnsi" w:cstheme="majorHAnsi"/>
                <w:sz w:val="22"/>
                <w:szCs w:val="22"/>
              </w:rPr>
            </w:pPr>
            <w:r>
              <w:rPr>
                <w:rFonts w:asciiTheme="majorHAnsi" w:hAnsiTheme="majorHAnsi" w:cstheme="majorHAnsi"/>
                <w:sz w:val="22"/>
                <w:szCs w:val="22"/>
              </w:rPr>
              <w:t>Appoint the rest of your staging team</w:t>
            </w:r>
          </w:p>
        </w:tc>
      </w:tr>
      <w:tr w:rsidR="00101E4C" w:rsidTr="00101E4C" w14:paraId="3CADEE45" w14:textId="77777777">
        <w:tc>
          <w:tcPr>
            <w:tcW w:w="1555" w:type="dxa"/>
          </w:tcPr>
          <w:p w:rsidR="00101E4C" w:rsidP="003526A5" w:rsidRDefault="00E2402C" w14:paraId="361EF93C" w14:textId="77777777">
            <w:pPr>
              <w:tabs>
                <w:tab w:val="left" w:pos="-720"/>
                <w:tab w:val="left" w:pos="0"/>
              </w:tabs>
              <w:suppressAutoHyphens/>
              <w:spacing w:after="100" w:line="240" w:lineRule="exact"/>
              <w:rPr>
                <w:rFonts w:asciiTheme="majorHAnsi" w:hAnsiTheme="majorHAnsi" w:cstheme="majorHAnsi"/>
                <w:sz w:val="22"/>
                <w:szCs w:val="22"/>
              </w:rPr>
            </w:pPr>
            <w:r>
              <w:rPr>
                <w:rFonts w:asciiTheme="majorHAnsi" w:hAnsiTheme="majorHAnsi" w:cstheme="majorHAnsi"/>
                <w:sz w:val="22"/>
                <w:szCs w:val="22"/>
              </w:rPr>
              <w:t>4 months</w:t>
            </w:r>
          </w:p>
        </w:tc>
        <w:tc>
          <w:tcPr>
            <w:tcW w:w="7461" w:type="dxa"/>
          </w:tcPr>
          <w:p w:rsidR="006F166F" w:rsidP="003526A5" w:rsidRDefault="006F166F" w14:paraId="5D4C393A" w14:textId="77777777">
            <w:pPr>
              <w:tabs>
                <w:tab w:val="left" w:pos="-720"/>
                <w:tab w:val="left" w:pos="0"/>
              </w:tabs>
              <w:suppressAutoHyphens/>
              <w:spacing w:after="100" w:line="240" w:lineRule="exact"/>
              <w:rPr>
                <w:rFonts w:asciiTheme="majorHAnsi" w:hAnsiTheme="majorHAnsi" w:cstheme="majorHAnsi"/>
                <w:sz w:val="22"/>
                <w:szCs w:val="22"/>
              </w:rPr>
            </w:pPr>
            <w:r>
              <w:rPr>
                <w:rFonts w:asciiTheme="majorHAnsi" w:hAnsiTheme="majorHAnsi" w:cstheme="majorHAnsi"/>
                <w:sz w:val="22"/>
                <w:szCs w:val="22"/>
              </w:rPr>
              <w:t>Hold the audition</w:t>
            </w:r>
          </w:p>
          <w:p w:rsidR="00101E4C" w:rsidP="003526A5" w:rsidRDefault="00E2402C" w14:paraId="503C5C62" w14:textId="77777777">
            <w:pPr>
              <w:tabs>
                <w:tab w:val="left" w:pos="-720"/>
                <w:tab w:val="left" w:pos="0"/>
              </w:tabs>
              <w:suppressAutoHyphens/>
              <w:spacing w:after="100" w:line="240" w:lineRule="exact"/>
              <w:rPr>
                <w:rFonts w:asciiTheme="majorHAnsi" w:hAnsiTheme="majorHAnsi" w:cstheme="majorHAnsi"/>
                <w:sz w:val="22"/>
                <w:szCs w:val="22"/>
              </w:rPr>
            </w:pPr>
            <w:r>
              <w:rPr>
                <w:rFonts w:asciiTheme="majorHAnsi" w:hAnsiTheme="majorHAnsi" w:cstheme="majorHAnsi"/>
                <w:sz w:val="22"/>
                <w:szCs w:val="22"/>
              </w:rPr>
              <w:t>Meet with staging committee to finalise set design and solve any queries</w:t>
            </w:r>
          </w:p>
          <w:p w:rsidR="00925C73" w:rsidP="003526A5" w:rsidRDefault="00925C73" w14:paraId="36B0EE2C" w14:textId="77777777">
            <w:pPr>
              <w:tabs>
                <w:tab w:val="left" w:pos="-720"/>
                <w:tab w:val="left" w:pos="0"/>
              </w:tabs>
              <w:suppressAutoHyphens/>
              <w:spacing w:after="100" w:line="240" w:lineRule="exact"/>
              <w:rPr>
                <w:rFonts w:asciiTheme="majorHAnsi" w:hAnsiTheme="majorHAnsi" w:cstheme="majorHAnsi"/>
                <w:sz w:val="22"/>
                <w:szCs w:val="22"/>
              </w:rPr>
            </w:pPr>
            <w:r>
              <w:rPr>
                <w:rFonts w:asciiTheme="majorHAnsi" w:hAnsiTheme="majorHAnsi" w:cstheme="majorHAnsi"/>
                <w:sz w:val="22"/>
                <w:szCs w:val="22"/>
              </w:rPr>
              <w:t>Hold the read</w:t>
            </w:r>
            <w:r w:rsidR="006D5A00">
              <w:rPr>
                <w:rFonts w:asciiTheme="majorHAnsi" w:hAnsiTheme="majorHAnsi" w:cstheme="majorHAnsi"/>
                <w:sz w:val="22"/>
                <w:szCs w:val="22"/>
              </w:rPr>
              <w:t xml:space="preserve"> </w:t>
            </w:r>
            <w:r>
              <w:rPr>
                <w:rFonts w:asciiTheme="majorHAnsi" w:hAnsiTheme="majorHAnsi" w:cstheme="majorHAnsi"/>
                <w:sz w:val="22"/>
                <w:szCs w:val="22"/>
              </w:rPr>
              <w:t>through</w:t>
            </w:r>
          </w:p>
        </w:tc>
      </w:tr>
      <w:tr w:rsidR="006F166F" w:rsidTr="00101E4C" w14:paraId="087FB0A4" w14:textId="77777777">
        <w:tc>
          <w:tcPr>
            <w:tcW w:w="1555" w:type="dxa"/>
          </w:tcPr>
          <w:p w:rsidR="006F166F" w:rsidP="003526A5" w:rsidRDefault="006F166F" w14:paraId="779A9033" w14:textId="77777777">
            <w:pPr>
              <w:tabs>
                <w:tab w:val="left" w:pos="-720"/>
                <w:tab w:val="left" w:pos="0"/>
              </w:tabs>
              <w:suppressAutoHyphens/>
              <w:spacing w:after="100" w:line="240" w:lineRule="exact"/>
              <w:rPr>
                <w:rFonts w:asciiTheme="majorHAnsi" w:hAnsiTheme="majorHAnsi" w:cstheme="majorHAnsi"/>
                <w:sz w:val="22"/>
                <w:szCs w:val="22"/>
              </w:rPr>
            </w:pPr>
            <w:r>
              <w:rPr>
                <w:rFonts w:asciiTheme="majorHAnsi" w:hAnsiTheme="majorHAnsi" w:cstheme="majorHAnsi"/>
                <w:sz w:val="22"/>
                <w:szCs w:val="22"/>
              </w:rPr>
              <w:t>3 months</w:t>
            </w:r>
          </w:p>
        </w:tc>
        <w:tc>
          <w:tcPr>
            <w:tcW w:w="7461" w:type="dxa"/>
          </w:tcPr>
          <w:p w:rsidR="00BA5E58" w:rsidP="003526A5" w:rsidRDefault="00BA5E58" w14:paraId="7F9AEB23" w14:textId="77777777">
            <w:pPr>
              <w:tabs>
                <w:tab w:val="left" w:pos="-720"/>
                <w:tab w:val="left" w:pos="0"/>
              </w:tabs>
              <w:suppressAutoHyphens/>
              <w:spacing w:after="100" w:line="240" w:lineRule="exact"/>
              <w:rPr>
                <w:rFonts w:asciiTheme="majorHAnsi" w:hAnsiTheme="majorHAnsi" w:cstheme="majorHAnsi"/>
                <w:sz w:val="22"/>
                <w:szCs w:val="22"/>
              </w:rPr>
            </w:pPr>
            <w:r>
              <w:rPr>
                <w:rFonts w:asciiTheme="majorHAnsi" w:hAnsiTheme="majorHAnsi" w:cstheme="majorHAnsi"/>
                <w:sz w:val="22"/>
                <w:szCs w:val="22"/>
              </w:rPr>
              <w:t xml:space="preserve">Hold first production meeting and </w:t>
            </w:r>
            <w:r w:rsidR="00494273">
              <w:rPr>
                <w:rFonts w:asciiTheme="majorHAnsi" w:hAnsiTheme="majorHAnsi" w:cstheme="majorHAnsi"/>
                <w:sz w:val="22"/>
                <w:szCs w:val="22"/>
              </w:rPr>
              <w:t>ensure team understand what they need to do</w:t>
            </w:r>
          </w:p>
          <w:p w:rsidR="006F166F" w:rsidP="003526A5" w:rsidRDefault="006F166F" w14:paraId="753B8C3B" w14:textId="77777777">
            <w:pPr>
              <w:tabs>
                <w:tab w:val="left" w:pos="-720"/>
                <w:tab w:val="left" w:pos="0"/>
              </w:tabs>
              <w:suppressAutoHyphens/>
              <w:spacing w:after="100" w:line="240" w:lineRule="exact"/>
              <w:rPr>
                <w:rFonts w:asciiTheme="majorHAnsi" w:hAnsiTheme="majorHAnsi" w:cstheme="majorHAnsi"/>
                <w:sz w:val="22"/>
                <w:szCs w:val="22"/>
              </w:rPr>
            </w:pPr>
            <w:r>
              <w:rPr>
                <w:rFonts w:asciiTheme="majorHAnsi" w:hAnsiTheme="majorHAnsi" w:cstheme="majorHAnsi"/>
                <w:sz w:val="22"/>
                <w:szCs w:val="22"/>
              </w:rPr>
              <w:t>Start rehearsal period</w:t>
            </w:r>
            <w:r w:rsidR="00BA5E58">
              <w:rPr>
                <w:rFonts w:asciiTheme="majorHAnsi" w:hAnsiTheme="majorHAnsi" w:cstheme="majorHAnsi"/>
                <w:sz w:val="22"/>
                <w:szCs w:val="22"/>
              </w:rPr>
              <w:t>, ensure books down date is set out</w:t>
            </w:r>
          </w:p>
        </w:tc>
      </w:tr>
      <w:tr w:rsidR="001E5D8E" w:rsidTr="000E7221" w14:paraId="62B5F790" w14:textId="77777777">
        <w:tc>
          <w:tcPr>
            <w:tcW w:w="1555" w:type="dxa"/>
          </w:tcPr>
          <w:p w:rsidR="001E5D8E" w:rsidP="000E7221" w:rsidRDefault="008169F9" w14:paraId="25A84B23" w14:textId="77777777">
            <w:pPr>
              <w:tabs>
                <w:tab w:val="left" w:pos="-720"/>
                <w:tab w:val="left" w:pos="0"/>
              </w:tabs>
              <w:suppressAutoHyphens/>
              <w:spacing w:after="100" w:line="240" w:lineRule="exact"/>
              <w:rPr>
                <w:rFonts w:asciiTheme="majorHAnsi" w:hAnsiTheme="majorHAnsi" w:cstheme="majorHAnsi"/>
                <w:sz w:val="22"/>
                <w:szCs w:val="22"/>
              </w:rPr>
            </w:pPr>
            <w:r>
              <w:rPr>
                <w:rFonts w:asciiTheme="majorHAnsi" w:hAnsiTheme="majorHAnsi" w:cstheme="majorHAnsi"/>
                <w:sz w:val="22"/>
                <w:szCs w:val="22"/>
              </w:rPr>
              <w:t xml:space="preserve">5 – 6 days </w:t>
            </w:r>
          </w:p>
        </w:tc>
        <w:tc>
          <w:tcPr>
            <w:tcW w:w="7461" w:type="dxa"/>
          </w:tcPr>
          <w:p w:rsidR="001E5D8E" w:rsidP="000E7221" w:rsidRDefault="001E5D8E" w14:paraId="44574319" w14:textId="77777777">
            <w:pPr>
              <w:tabs>
                <w:tab w:val="left" w:pos="-720"/>
                <w:tab w:val="left" w:pos="0"/>
              </w:tabs>
              <w:suppressAutoHyphens/>
              <w:spacing w:after="100" w:line="240" w:lineRule="exact"/>
              <w:rPr>
                <w:rFonts w:asciiTheme="majorHAnsi" w:hAnsiTheme="majorHAnsi" w:cstheme="majorHAnsi"/>
                <w:sz w:val="22"/>
                <w:szCs w:val="22"/>
              </w:rPr>
            </w:pPr>
            <w:r>
              <w:rPr>
                <w:rFonts w:asciiTheme="majorHAnsi" w:hAnsiTheme="majorHAnsi" w:cstheme="majorHAnsi"/>
                <w:sz w:val="22"/>
                <w:szCs w:val="22"/>
              </w:rPr>
              <w:t>Set building</w:t>
            </w:r>
          </w:p>
        </w:tc>
      </w:tr>
      <w:tr w:rsidR="001E5D8E" w:rsidTr="000E7221" w14:paraId="07173FF8" w14:textId="77777777">
        <w:tc>
          <w:tcPr>
            <w:tcW w:w="1555" w:type="dxa"/>
          </w:tcPr>
          <w:p w:rsidR="001E5D8E" w:rsidP="000E7221" w:rsidRDefault="008169F9" w14:paraId="79E73536" w14:textId="77777777">
            <w:pPr>
              <w:tabs>
                <w:tab w:val="left" w:pos="-720"/>
                <w:tab w:val="left" w:pos="0"/>
              </w:tabs>
              <w:suppressAutoHyphens/>
              <w:spacing w:after="100" w:line="240" w:lineRule="exact"/>
              <w:rPr>
                <w:rFonts w:asciiTheme="majorHAnsi" w:hAnsiTheme="majorHAnsi" w:cstheme="majorHAnsi"/>
                <w:sz w:val="22"/>
                <w:szCs w:val="22"/>
              </w:rPr>
            </w:pPr>
            <w:r>
              <w:rPr>
                <w:rFonts w:asciiTheme="majorHAnsi" w:hAnsiTheme="majorHAnsi" w:cstheme="majorHAnsi"/>
                <w:sz w:val="22"/>
                <w:szCs w:val="22"/>
              </w:rPr>
              <w:t>3 days</w:t>
            </w:r>
          </w:p>
        </w:tc>
        <w:tc>
          <w:tcPr>
            <w:tcW w:w="7461" w:type="dxa"/>
          </w:tcPr>
          <w:p w:rsidR="001E5D8E" w:rsidP="000E7221" w:rsidRDefault="008169F9" w14:paraId="35F15A05" w14:textId="77777777">
            <w:pPr>
              <w:tabs>
                <w:tab w:val="left" w:pos="-720"/>
                <w:tab w:val="left" w:pos="0"/>
              </w:tabs>
              <w:suppressAutoHyphens/>
              <w:spacing w:after="100" w:line="240" w:lineRule="exact"/>
              <w:rPr>
                <w:rFonts w:asciiTheme="majorHAnsi" w:hAnsiTheme="majorHAnsi" w:cstheme="majorHAnsi"/>
                <w:sz w:val="22"/>
                <w:szCs w:val="22"/>
              </w:rPr>
            </w:pPr>
            <w:r>
              <w:rPr>
                <w:rFonts w:asciiTheme="majorHAnsi" w:hAnsiTheme="majorHAnsi" w:cstheme="majorHAnsi"/>
                <w:sz w:val="22"/>
                <w:szCs w:val="22"/>
              </w:rPr>
              <w:t>Tech rehearsal</w:t>
            </w:r>
          </w:p>
        </w:tc>
      </w:tr>
      <w:tr w:rsidR="001E5D8E" w:rsidTr="00101E4C" w14:paraId="65B4163F" w14:textId="77777777">
        <w:tc>
          <w:tcPr>
            <w:tcW w:w="1555" w:type="dxa"/>
          </w:tcPr>
          <w:p w:rsidR="001E5D8E" w:rsidP="003526A5" w:rsidRDefault="008169F9" w14:paraId="21FDD1E1" w14:textId="77777777">
            <w:pPr>
              <w:tabs>
                <w:tab w:val="left" w:pos="-720"/>
                <w:tab w:val="left" w:pos="0"/>
              </w:tabs>
              <w:suppressAutoHyphens/>
              <w:spacing w:after="100" w:line="240" w:lineRule="exact"/>
              <w:rPr>
                <w:rFonts w:asciiTheme="majorHAnsi" w:hAnsiTheme="majorHAnsi" w:cstheme="majorHAnsi"/>
                <w:sz w:val="22"/>
                <w:szCs w:val="22"/>
              </w:rPr>
            </w:pPr>
            <w:r>
              <w:rPr>
                <w:rFonts w:asciiTheme="majorHAnsi" w:hAnsiTheme="majorHAnsi" w:cstheme="majorHAnsi"/>
                <w:sz w:val="22"/>
                <w:szCs w:val="22"/>
              </w:rPr>
              <w:t>2 days</w:t>
            </w:r>
          </w:p>
        </w:tc>
        <w:tc>
          <w:tcPr>
            <w:tcW w:w="7461" w:type="dxa"/>
          </w:tcPr>
          <w:p w:rsidR="001E5D8E" w:rsidP="003526A5" w:rsidRDefault="008169F9" w14:paraId="216974D7" w14:textId="77777777">
            <w:pPr>
              <w:tabs>
                <w:tab w:val="left" w:pos="-720"/>
                <w:tab w:val="left" w:pos="0"/>
              </w:tabs>
              <w:suppressAutoHyphens/>
              <w:spacing w:after="100" w:line="240" w:lineRule="exact"/>
              <w:rPr>
                <w:rFonts w:asciiTheme="majorHAnsi" w:hAnsiTheme="majorHAnsi" w:cstheme="majorHAnsi"/>
                <w:sz w:val="22"/>
                <w:szCs w:val="22"/>
              </w:rPr>
            </w:pPr>
            <w:r>
              <w:rPr>
                <w:rFonts w:asciiTheme="majorHAnsi" w:hAnsiTheme="majorHAnsi" w:cstheme="majorHAnsi"/>
                <w:sz w:val="22"/>
                <w:szCs w:val="22"/>
              </w:rPr>
              <w:t>Dress rehearsal</w:t>
            </w:r>
          </w:p>
        </w:tc>
      </w:tr>
      <w:tr w:rsidR="008169F9" w:rsidTr="008169F9" w14:paraId="7834D38E" w14:textId="77777777">
        <w:tc>
          <w:tcPr>
            <w:tcW w:w="1555" w:type="dxa"/>
          </w:tcPr>
          <w:p w:rsidR="008169F9" w:rsidP="000E7221" w:rsidRDefault="008169F9" w14:paraId="48C66D4A" w14:textId="77777777">
            <w:pPr>
              <w:tabs>
                <w:tab w:val="left" w:pos="-720"/>
                <w:tab w:val="left" w:pos="0"/>
              </w:tabs>
              <w:suppressAutoHyphens/>
              <w:spacing w:after="100" w:line="240" w:lineRule="exact"/>
              <w:rPr>
                <w:rFonts w:asciiTheme="majorHAnsi" w:hAnsiTheme="majorHAnsi" w:cstheme="majorHAnsi"/>
                <w:sz w:val="22"/>
                <w:szCs w:val="22"/>
              </w:rPr>
            </w:pPr>
            <w:r>
              <w:rPr>
                <w:rFonts w:asciiTheme="majorHAnsi" w:hAnsiTheme="majorHAnsi" w:cstheme="majorHAnsi"/>
                <w:sz w:val="22"/>
                <w:szCs w:val="22"/>
              </w:rPr>
              <w:t>1 day</w:t>
            </w:r>
          </w:p>
        </w:tc>
        <w:tc>
          <w:tcPr>
            <w:tcW w:w="7461" w:type="dxa"/>
          </w:tcPr>
          <w:p w:rsidR="008169F9" w:rsidP="000E7221" w:rsidRDefault="008169F9" w14:paraId="7F5B9A21" w14:textId="77777777">
            <w:pPr>
              <w:tabs>
                <w:tab w:val="left" w:pos="-720"/>
                <w:tab w:val="left" w:pos="0"/>
              </w:tabs>
              <w:suppressAutoHyphens/>
              <w:spacing w:after="100" w:line="240" w:lineRule="exact"/>
              <w:rPr>
                <w:rFonts w:asciiTheme="majorHAnsi" w:hAnsiTheme="majorHAnsi" w:cstheme="majorHAnsi"/>
                <w:sz w:val="22"/>
                <w:szCs w:val="22"/>
              </w:rPr>
            </w:pPr>
            <w:r>
              <w:rPr>
                <w:rFonts w:asciiTheme="majorHAnsi" w:hAnsiTheme="majorHAnsi" w:cstheme="majorHAnsi"/>
                <w:sz w:val="22"/>
                <w:szCs w:val="22"/>
              </w:rPr>
              <w:t>Dress rehearsal</w:t>
            </w:r>
          </w:p>
        </w:tc>
      </w:tr>
    </w:tbl>
    <w:p w:rsidR="007B3992" w:rsidP="003526A5" w:rsidRDefault="007B3992" w14:paraId="4955A471" w14:textId="77777777">
      <w:pPr>
        <w:tabs>
          <w:tab w:val="left" w:pos="-720"/>
          <w:tab w:val="left" w:pos="0"/>
        </w:tabs>
        <w:suppressAutoHyphens/>
        <w:spacing w:after="100" w:line="240" w:lineRule="exact"/>
        <w:rPr>
          <w:rFonts w:asciiTheme="majorHAnsi" w:hAnsiTheme="majorHAnsi" w:cstheme="majorHAnsi"/>
          <w:sz w:val="22"/>
          <w:szCs w:val="22"/>
        </w:rPr>
      </w:pPr>
    </w:p>
    <w:p w:rsidR="00F3170D" w:rsidP="003526A5" w:rsidRDefault="00F3170D" w14:paraId="4A3B7CE9" w14:textId="77777777">
      <w:pPr>
        <w:tabs>
          <w:tab w:val="left" w:pos="-720"/>
          <w:tab w:val="left" w:pos="0"/>
        </w:tabs>
        <w:suppressAutoHyphens/>
        <w:spacing w:after="100" w:line="240" w:lineRule="exact"/>
        <w:rPr>
          <w:rFonts w:asciiTheme="majorHAnsi" w:hAnsiTheme="majorHAnsi" w:cstheme="majorHAnsi"/>
          <w:sz w:val="22"/>
          <w:szCs w:val="22"/>
        </w:rPr>
        <w:sectPr w:rsidR="00F3170D">
          <w:pgSz w:w="11906" w:h="16838" w:orient="portrait"/>
          <w:pgMar w:top="1440" w:right="1440" w:bottom="1440" w:left="1440" w:header="708" w:footer="708" w:gutter="0"/>
          <w:cols w:space="708"/>
          <w:docGrid w:linePitch="360"/>
        </w:sectPr>
      </w:pPr>
    </w:p>
    <w:p w:rsidRPr="005A119F" w:rsidR="00F3170D" w:rsidP="00F3170D" w:rsidRDefault="00B14092" w14:paraId="6733C41E" w14:textId="3F96A243">
      <w:pPr>
        <w:pStyle w:val="Heading1"/>
        <w:rPr>
          <w:rFonts w:asciiTheme="majorHAnsi" w:hAnsiTheme="majorHAnsi" w:cstheme="majorHAnsi"/>
        </w:rPr>
      </w:pPr>
      <w:r>
        <w:rPr>
          <w:rFonts w:asciiTheme="majorHAnsi" w:hAnsiTheme="majorHAnsi" w:cstheme="majorHAnsi"/>
        </w:rPr>
        <w:lastRenderedPageBreak/>
        <w:t>Useful reading list</w:t>
      </w:r>
      <w:bookmarkStart w:name="_GoBack" w:id="21"/>
      <w:bookmarkEnd w:id="21"/>
    </w:p>
    <w:p w:rsidR="00F3170D" w:rsidP="00F3170D" w:rsidRDefault="00F3170D" w14:paraId="47F7AC0F" w14:textId="77777777">
      <w:pPr>
        <w:tabs>
          <w:tab w:val="left" w:pos="-720"/>
          <w:tab w:val="left" w:pos="0"/>
        </w:tabs>
        <w:suppressAutoHyphens/>
        <w:spacing w:after="100" w:line="240" w:lineRule="exact"/>
        <w:rPr>
          <w:rFonts w:asciiTheme="majorHAnsi" w:hAnsiTheme="majorHAnsi" w:cstheme="majorHAnsi"/>
          <w:sz w:val="22"/>
          <w:szCs w:val="22"/>
        </w:rPr>
      </w:pPr>
    </w:p>
    <w:p w:rsidR="00F3170D" w:rsidP="003526A5" w:rsidRDefault="00F3170D" w14:paraId="658B0F81" w14:textId="1168EF71">
      <w:pPr>
        <w:tabs>
          <w:tab w:val="left" w:pos="-720"/>
          <w:tab w:val="left" w:pos="0"/>
        </w:tabs>
        <w:suppressAutoHyphens/>
        <w:spacing w:after="100" w:line="240" w:lineRule="exact"/>
        <w:rPr>
          <w:rFonts w:asciiTheme="majorHAnsi" w:hAnsiTheme="majorHAnsi" w:cstheme="majorHAnsi"/>
          <w:sz w:val="22"/>
          <w:szCs w:val="22"/>
        </w:rPr>
      </w:pPr>
      <w:r>
        <w:rPr>
          <w:rFonts w:asciiTheme="majorHAnsi" w:hAnsiTheme="majorHAnsi" w:cstheme="majorHAnsi"/>
          <w:sz w:val="22"/>
          <w:szCs w:val="22"/>
        </w:rPr>
        <w:t>To be completed</w:t>
      </w:r>
    </w:p>
    <w:p w:rsidR="00F3170D" w:rsidP="003526A5" w:rsidRDefault="00F3170D" w14:paraId="25E8FB52" w14:textId="77777777">
      <w:pPr>
        <w:tabs>
          <w:tab w:val="left" w:pos="-720"/>
          <w:tab w:val="left" w:pos="0"/>
        </w:tabs>
        <w:suppressAutoHyphens/>
        <w:spacing w:after="100" w:line="240" w:lineRule="exact"/>
        <w:rPr>
          <w:rFonts w:asciiTheme="majorHAnsi" w:hAnsiTheme="majorHAnsi" w:cstheme="majorHAnsi"/>
          <w:sz w:val="22"/>
          <w:szCs w:val="22"/>
        </w:rPr>
      </w:pPr>
    </w:p>
    <w:p w:rsidR="00F3170D" w:rsidP="003526A5" w:rsidRDefault="00F3170D" w14:paraId="360B7AD0" w14:textId="77777777">
      <w:pPr>
        <w:tabs>
          <w:tab w:val="left" w:pos="-720"/>
          <w:tab w:val="left" w:pos="0"/>
        </w:tabs>
        <w:suppressAutoHyphens/>
        <w:spacing w:after="100" w:line="240" w:lineRule="exact"/>
        <w:rPr>
          <w:rFonts w:asciiTheme="majorHAnsi" w:hAnsiTheme="majorHAnsi" w:cstheme="majorHAnsi"/>
          <w:sz w:val="22"/>
          <w:szCs w:val="22"/>
        </w:rPr>
        <w:sectPr w:rsidR="00F3170D">
          <w:pgSz w:w="11906" w:h="16838" w:orient="portrait"/>
          <w:pgMar w:top="1440" w:right="1440" w:bottom="1440" w:left="1440" w:header="708" w:footer="708" w:gutter="0"/>
          <w:cols w:space="708"/>
          <w:docGrid w:linePitch="360"/>
        </w:sectPr>
      </w:pPr>
    </w:p>
    <w:p w:rsidRPr="005A119F" w:rsidR="007B3992" w:rsidP="007B3992" w:rsidRDefault="007B3992" w14:paraId="75925791" w14:textId="05A96B42">
      <w:pPr>
        <w:pStyle w:val="Heading1"/>
        <w:rPr>
          <w:rFonts w:asciiTheme="majorHAnsi" w:hAnsiTheme="majorHAnsi" w:cstheme="majorHAnsi"/>
        </w:rPr>
      </w:pPr>
      <w:bookmarkStart w:name="_Toc9367475" w:id="22"/>
      <w:r>
        <w:rPr>
          <w:rFonts w:asciiTheme="majorHAnsi" w:hAnsiTheme="majorHAnsi" w:cstheme="majorHAnsi"/>
        </w:rPr>
        <w:lastRenderedPageBreak/>
        <w:t>Example Audition Notice</w:t>
      </w:r>
      <w:bookmarkEnd w:id="22"/>
    </w:p>
    <w:p w:rsidRPr="00AA56BD" w:rsidR="007B3992" w:rsidP="007B3992" w:rsidRDefault="007B3992" w14:paraId="6D9D78E0" w14:textId="77777777">
      <w:pPr>
        <w:spacing w:after="120"/>
        <w:jc w:val="center"/>
        <w:rPr>
          <w:b/>
          <w:sz w:val="28"/>
          <w:szCs w:val="28"/>
        </w:rPr>
      </w:pPr>
      <w:r w:rsidRPr="00AA56BD">
        <w:rPr>
          <w:b/>
          <w:sz w:val="28"/>
          <w:szCs w:val="28"/>
        </w:rPr>
        <w:t xml:space="preserve">GARDEN SUBURB THEATRE </w:t>
      </w:r>
      <w:r>
        <w:rPr>
          <w:b/>
          <w:sz w:val="28"/>
          <w:szCs w:val="28"/>
        </w:rPr>
        <w:t>– A</w:t>
      </w:r>
      <w:r w:rsidRPr="00AA56BD">
        <w:rPr>
          <w:b/>
          <w:sz w:val="28"/>
          <w:szCs w:val="28"/>
        </w:rPr>
        <w:t>udition</w:t>
      </w:r>
      <w:r>
        <w:rPr>
          <w:b/>
          <w:sz w:val="28"/>
          <w:szCs w:val="28"/>
        </w:rPr>
        <w:t xml:space="preserve"> form</w:t>
      </w:r>
    </w:p>
    <w:p w:rsidR="007B3992" w:rsidP="007B3992" w:rsidRDefault="007B3992" w14:paraId="4D33113A" w14:textId="32B9D045">
      <w:pPr>
        <w:tabs>
          <w:tab w:val="right" w:leader="dot" w:pos="9781"/>
        </w:tabs>
        <w:spacing w:before="360" w:after="120" w:line="432" w:lineRule="auto"/>
        <w:rPr>
          <w:rFonts w:cstheme="minorHAnsi"/>
          <w:sz w:val="24"/>
          <w:szCs w:val="24"/>
        </w:rPr>
      </w:pPr>
      <w:r>
        <w:rPr>
          <w:rFonts w:cstheme="minorHAnsi"/>
          <w:sz w:val="24"/>
          <w:szCs w:val="24"/>
        </w:rPr>
        <w:t>Name</w:t>
      </w:r>
      <w:r w:rsidR="00701FA9">
        <w:rPr>
          <w:rFonts w:cstheme="minorHAnsi"/>
          <w:sz w:val="24"/>
          <w:szCs w:val="24"/>
        </w:rPr>
        <w:t xml:space="preserve"> (CAPITALS please)</w:t>
      </w:r>
      <w:r>
        <w:rPr>
          <w:rFonts w:cstheme="minorHAnsi"/>
          <w:sz w:val="24"/>
          <w:szCs w:val="24"/>
        </w:rPr>
        <w:t>:</w:t>
      </w:r>
      <w:r>
        <w:rPr>
          <w:rFonts w:cstheme="minorHAnsi"/>
          <w:sz w:val="24"/>
          <w:szCs w:val="24"/>
        </w:rPr>
        <w:tab/>
      </w:r>
    </w:p>
    <w:p w:rsidR="007B3992" w:rsidP="007B3992" w:rsidRDefault="007B3992" w14:paraId="3B28AE9E" w14:textId="77777777">
      <w:pPr>
        <w:tabs>
          <w:tab w:val="right" w:leader="dot" w:pos="9781"/>
        </w:tabs>
        <w:spacing w:before="120" w:after="120" w:line="432" w:lineRule="auto"/>
        <w:rPr>
          <w:rFonts w:cstheme="minorHAnsi"/>
          <w:sz w:val="24"/>
          <w:szCs w:val="24"/>
        </w:rPr>
      </w:pPr>
      <w:r>
        <w:rPr>
          <w:rFonts w:cstheme="minorHAnsi"/>
          <w:sz w:val="24"/>
          <w:szCs w:val="24"/>
        </w:rPr>
        <w:t>Role(s) auditioning for: …………………………………………………………………………………………………………………….</w:t>
      </w:r>
    </w:p>
    <w:p w:rsidR="007B3992" w:rsidP="007B3992" w:rsidRDefault="007B3992" w14:paraId="22BFC75B" w14:textId="77777777">
      <w:pPr>
        <w:tabs>
          <w:tab w:val="right" w:leader="dot" w:pos="9781"/>
        </w:tabs>
        <w:spacing w:before="120" w:after="120" w:line="432" w:lineRule="auto"/>
        <w:rPr>
          <w:rFonts w:cstheme="minorHAnsi"/>
          <w:sz w:val="24"/>
          <w:szCs w:val="24"/>
        </w:rPr>
      </w:pPr>
      <w:r>
        <w:rPr>
          <w:rFonts w:cstheme="minorHAnsi"/>
          <w:sz w:val="24"/>
          <w:szCs w:val="24"/>
        </w:rPr>
        <w:t>Best contact phone number:</w:t>
      </w:r>
      <w:r>
        <w:rPr>
          <w:rFonts w:cstheme="minorHAnsi"/>
          <w:sz w:val="24"/>
          <w:szCs w:val="24"/>
        </w:rPr>
        <w:tab/>
      </w:r>
    </w:p>
    <w:p w:rsidR="007B3992" w:rsidP="007B3992" w:rsidRDefault="007B3992" w14:paraId="324FAD60" w14:textId="77777777">
      <w:pPr>
        <w:tabs>
          <w:tab w:val="right" w:leader="dot" w:pos="9781"/>
        </w:tabs>
        <w:spacing w:before="120" w:after="120" w:line="432" w:lineRule="auto"/>
        <w:rPr>
          <w:rFonts w:cstheme="minorHAnsi"/>
          <w:sz w:val="24"/>
          <w:szCs w:val="24"/>
        </w:rPr>
      </w:pPr>
      <w:r>
        <w:rPr>
          <w:rFonts w:cstheme="minorHAnsi"/>
          <w:sz w:val="24"/>
          <w:szCs w:val="24"/>
        </w:rPr>
        <w:t>Alt contact phone number:</w:t>
      </w:r>
      <w:r>
        <w:rPr>
          <w:rFonts w:cstheme="minorHAnsi"/>
          <w:sz w:val="24"/>
          <w:szCs w:val="24"/>
        </w:rPr>
        <w:tab/>
      </w:r>
      <w:r>
        <w:rPr>
          <w:rFonts w:cstheme="minorHAnsi"/>
          <w:sz w:val="24"/>
          <w:szCs w:val="24"/>
        </w:rPr>
        <w:t>Date of birth</w:t>
      </w:r>
      <w:proofErr w:type="gramStart"/>
      <w:r>
        <w:rPr>
          <w:rFonts w:cstheme="minorHAnsi"/>
          <w:sz w:val="24"/>
          <w:szCs w:val="24"/>
        </w:rPr>
        <w:t>:…………………………</w:t>
      </w:r>
      <w:proofErr w:type="gramEnd"/>
    </w:p>
    <w:p w:rsidR="007B3992" w:rsidP="007B3992" w:rsidRDefault="007B3992" w14:paraId="35BB0202" w14:textId="77777777">
      <w:pPr>
        <w:tabs>
          <w:tab w:val="right" w:leader="dot" w:pos="9781"/>
        </w:tabs>
        <w:spacing w:before="120" w:after="0" w:line="240" w:lineRule="auto"/>
        <w:rPr>
          <w:rFonts w:cstheme="minorHAnsi"/>
          <w:sz w:val="24"/>
          <w:szCs w:val="24"/>
        </w:rPr>
      </w:pPr>
      <w:r>
        <w:rPr>
          <w:rFonts w:cstheme="minorHAnsi"/>
          <w:sz w:val="24"/>
          <w:szCs w:val="24"/>
        </w:rPr>
        <w:t>Email (CAPITALS please):</w:t>
      </w:r>
      <w:r>
        <w:rPr>
          <w:rFonts w:cstheme="minorHAnsi"/>
          <w:sz w:val="24"/>
          <w:szCs w:val="24"/>
        </w:rPr>
        <w:tab/>
      </w:r>
    </w:p>
    <w:p w:rsidRPr="00BC6D5F" w:rsidR="007B3992" w:rsidP="007B3992" w:rsidRDefault="007B3992" w14:paraId="6248E12A" w14:textId="77777777">
      <w:pPr>
        <w:pStyle w:val="ListParagraph"/>
        <w:numPr>
          <w:ilvl w:val="0"/>
          <w:numId w:val="19"/>
        </w:numPr>
        <w:tabs>
          <w:tab w:val="right" w:leader="dot" w:pos="9781"/>
        </w:tabs>
        <w:spacing w:before="120" w:after="0" w:line="240" w:lineRule="auto"/>
        <w:rPr>
          <w:rFonts w:cstheme="minorHAnsi"/>
        </w:rPr>
      </w:pPr>
      <w:r w:rsidRPr="00BC6D5F">
        <w:rPr>
          <w:rFonts w:cstheme="minorHAnsi"/>
        </w:rPr>
        <w:t xml:space="preserve">We will be having three rehearsals a week – </w:t>
      </w:r>
      <w:proofErr w:type="spellStart"/>
      <w:r>
        <w:rPr>
          <w:rFonts w:cstheme="minorHAnsi"/>
          <w:highlight w:val="yellow"/>
        </w:rPr>
        <w:t>eg</w:t>
      </w:r>
      <w:proofErr w:type="spellEnd"/>
      <w:r>
        <w:rPr>
          <w:rFonts w:cstheme="minorHAnsi"/>
          <w:highlight w:val="yellow"/>
        </w:rPr>
        <w:t xml:space="preserve"> T</w:t>
      </w:r>
      <w:r w:rsidRPr="00502886">
        <w:rPr>
          <w:rFonts w:cstheme="minorHAnsi"/>
          <w:highlight w:val="yellow"/>
        </w:rPr>
        <w:t xml:space="preserve">uesday, Thursday at 7.30pm and Sunday afternoon from 4pm. Are there any specific dates </w:t>
      </w:r>
      <w:r w:rsidRPr="00502886">
        <w:rPr>
          <w:rFonts w:cstheme="minorHAnsi"/>
          <w:b/>
          <w:highlight w:val="yellow"/>
        </w:rPr>
        <w:t>in rehearsal schedule (</w:t>
      </w:r>
      <w:r>
        <w:rPr>
          <w:rFonts w:cstheme="minorHAnsi"/>
          <w:b/>
          <w:highlight w:val="yellow"/>
        </w:rPr>
        <w:t>XX</w:t>
      </w:r>
      <w:r w:rsidRPr="00502886">
        <w:rPr>
          <w:rFonts w:cstheme="minorHAnsi"/>
          <w:b/>
          <w:highlight w:val="yellow"/>
        </w:rPr>
        <w:t xml:space="preserve"> – </w:t>
      </w:r>
      <w:r>
        <w:rPr>
          <w:rFonts w:cstheme="minorHAnsi"/>
          <w:b/>
          <w:highlight w:val="yellow"/>
        </w:rPr>
        <w:t>XX</w:t>
      </w:r>
      <w:r w:rsidRPr="00502886">
        <w:rPr>
          <w:rFonts w:cstheme="minorHAnsi"/>
          <w:b/>
          <w:highlight w:val="yellow"/>
        </w:rPr>
        <w:t xml:space="preserve">, working weekend and performances from </w:t>
      </w:r>
      <w:r>
        <w:rPr>
          <w:rFonts w:cstheme="minorHAnsi"/>
          <w:b/>
          <w:highlight w:val="yellow"/>
        </w:rPr>
        <w:t>XX</w:t>
      </w:r>
      <w:r w:rsidRPr="00502886">
        <w:rPr>
          <w:rFonts w:cstheme="minorHAnsi"/>
          <w:b/>
          <w:highlight w:val="yellow"/>
        </w:rPr>
        <w:t>)</w:t>
      </w:r>
      <w:r w:rsidRPr="00BC6D5F">
        <w:rPr>
          <w:rFonts w:cstheme="minorHAnsi"/>
        </w:rPr>
        <w:t xml:space="preserve"> that you would not be able to rehearse (e.g. holidays, other show commitments </w:t>
      </w:r>
      <w:proofErr w:type="spellStart"/>
      <w:r w:rsidRPr="00BC6D5F">
        <w:rPr>
          <w:rFonts w:cstheme="minorHAnsi"/>
        </w:rPr>
        <w:t>etc</w:t>
      </w:r>
      <w:proofErr w:type="spellEnd"/>
      <w:r w:rsidRPr="00BC6D5F">
        <w:rPr>
          <w:rFonts w:cstheme="minorHAnsi"/>
        </w:rPr>
        <w:t>)? Please bear in mind we need a cast who are fully committed to working very hard on the production.  ______________________________</w:t>
      </w:r>
      <w:r>
        <w:rPr>
          <w:rFonts w:cstheme="minorHAnsi"/>
        </w:rPr>
        <w:t>_____________________________________</w:t>
      </w:r>
    </w:p>
    <w:p w:rsidRPr="00BC6D5F" w:rsidR="007B3992" w:rsidP="007B3992" w:rsidRDefault="007B3992" w14:paraId="20F2EB51" w14:textId="77777777">
      <w:pPr>
        <w:pStyle w:val="ListParagraph"/>
        <w:numPr>
          <w:ilvl w:val="0"/>
          <w:numId w:val="19"/>
        </w:numPr>
        <w:tabs>
          <w:tab w:val="right" w:leader="dot" w:pos="9781"/>
        </w:tabs>
        <w:spacing w:before="120" w:after="0" w:line="240" w:lineRule="auto"/>
        <w:rPr>
          <w:rFonts w:cstheme="minorHAnsi"/>
        </w:rPr>
      </w:pPr>
      <w:r w:rsidRPr="00BC6D5F">
        <w:rPr>
          <w:rFonts w:cstheme="minorHAnsi"/>
        </w:rPr>
        <w:t>If you’re not cast would you be willing to help out backstage?   YES     NO</w:t>
      </w:r>
      <w:r w:rsidRPr="00BC6D5F">
        <w:rPr>
          <w:rFonts w:cstheme="minorHAnsi"/>
        </w:rPr>
        <w:tab/>
      </w:r>
    </w:p>
    <w:p w:rsidR="007B3992" w:rsidP="007B3992" w:rsidRDefault="007B3992" w14:paraId="223A3AD9" w14:textId="77777777">
      <w:pPr>
        <w:spacing w:before="120" w:after="0" w:line="240" w:lineRule="auto"/>
        <w:ind w:left="426"/>
        <w:rPr>
          <w:b/>
          <w:sz w:val="28"/>
        </w:rPr>
      </w:pPr>
      <w:r w:rsidRPr="00AA56BD">
        <w:rPr>
          <w:b/>
          <w:sz w:val="28"/>
        </w:rPr>
        <w:t>GENERAL INFORMATION:</w:t>
      </w:r>
      <w:r>
        <w:rPr>
          <w:b/>
          <w:sz w:val="28"/>
        </w:rPr>
        <w:t xml:space="preserve"> </w:t>
      </w:r>
    </w:p>
    <w:p w:rsidR="007B3992" w:rsidP="007B3992" w:rsidRDefault="007B3992" w14:paraId="2EF0680E" w14:textId="77777777">
      <w:pPr>
        <w:tabs>
          <w:tab w:val="right" w:leader="dot" w:pos="9781"/>
        </w:tabs>
        <w:spacing w:before="120" w:after="0" w:line="240" w:lineRule="auto"/>
        <w:ind w:left="426"/>
        <w:rPr>
          <w:rFonts w:cstheme="minorHAnsi"/>
          <w:sz w:val="24"/>
          <w:szCs w:val="24"/>
        </w:rPr>
      </w:pPr>
      <w:r w:rsidRPr="00AA56BD">
        <w:rPr>
          <w:sz w:val="24"/>
        </w:rPr>
        <w:t xml:space="preserve">Length of time a member: </w:t>
      </w:r>
      <w:r>
        <w:rPr>
          <w:sz w:val="24"/>
        </w:rPr>
        <w:tab/>
      </w:r>
    </w:p>
    <w:p w:rsidR="007B3992" w:rsidP="007B3992" w:rsidRDefault="007B3992" w14:paraId="57D4B707" w14:textId="77777777">
      <w:pPr>
        <w:tabs>
          <w:tab w:val="right" w:leader="dot" w:pos="9781"/>
        </w:tabs>
        <w:spacing w:before="120" w:after="0" w:line="240" w:lineRule="auto"/>
        <w:ind w:left="426"/>
        <w:rPr>
          <w:rFonts w:cstheme="minorHAnsi"/>
          <w:sz w:val="24"/>
          <w:szCs w:val="24"/>
        </w:rPr>
      </w:pPr>
      <w:r w:rsidRPr="00AA56BD">
        <w:rPr>
          <w:sz w:val="24"/>
        </w:rPr>
        <w:t xml:space="preserve">How did you hear about us? </w:t>
      </w:r>
      <w:r>
        <w:rPr>
          <w:sz w:val="24"/>
        </w:rPr>
        <w:t>……………………………………………………………………………………………………….</w:t>
      </w:r>
    </w:p>
    <w:p w:rsidRPr="00BF0B13" w:rsidR="007B3992" w:rsidP="007B3992" w:rsidRDefault="007B3992" w14:paraId="167E6E7F" w14:textId="77777777">
      <w:pPr>
        <w:tabs>
          <w:tab w:val="right" w:leader="dot" w:pos="9781"/>
        </w:tabs>
        <w:spacing w:before="120" w:after="0" w:line="240" w:lineRule="auto"/>
        <w:ind w:left="426"/>
        <w:rPr>
          <w:rFonts w:cstheme="minorHAnsi"/>
          <w:sz w:val="24"/>
          <w:szCs w:val="24"/>
        </w:rPr>
      </w:pPr>
      <w:r w:rsidRPr="00AA56BD">
        <w:rPr>
          <w:sz w:val="24"/>
        </w:rPr>
        <w:t>Please put a tick by all GST activities that interest you</w:t>
      </w:r>
    </w:p>
    <w:tbl>
      <w:tblPr>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27"/>
        <w:gridCol w:w="600"/>
        <w:gridCol w:w="4962"/>
        <w:gridCol w:w="531"/>
      </w:tblGrid>
      <w:tr w:rsidRPr="00AA56BD" w:rsidR="007B3992" w:rsidTr="007C546C" w14:paraId="1063D15D" w14:textId="77777777">
        <w:trPr>
          <w:trHeight w:val="397" w:hRule="exact"/>
        </w:trPr>
        <w:tc>
          <w:tcPr>
            <w:tcW w:w="3827" w:type="dxa"/>
            <w:tcBorders>
              <w:top w:val="single" w:color="auto" w:sz="4" w:space="0"/>
              <w:left w:val="single" w:color="auto" w:sz="4" w:space="0"/>
              <w:bottom w:val="single" w:color="auto" w:sz="4" w:space="0"/>
              <w:right w:val="single" w:color="auto" w:sz="4" w:space="0"/>
            </w:tcBorders>
            <w:hideMark/>
          </w:tcPr>
          <w:p w:rsidRPr="00837D00" w:rsidR="007B3992" w:rsidP="007C546C" w:rsidRDefault="007B3992" w14:paraId="0B61C7A5" w14:textId="77777777">
            <w:pPr>
              <w:ind w:left="175"/>
              <w:rPr>
                <w:lang w:val="en-US"/>
              </w:rPr>
            </w:pPr>
            <w:r w:rsidRPr="00837D00">
              <w:t>Acting</w:t>
            </w:r>
          </w:p>
        </w:tc>
        <w:tc>
          <w:tcPr>
            <w:tcW w:w="600" w:type="dxa"/>
            <w:tcBorders>
              <w:top w:val="single" w:color="auto" w:sz="4" w:space="0"/>
              <w:left w:val="single" w:color="auto" w:sz="4" w:space="0"/>
              <w:bottom w:val="single" w:color="auto" w:sz="4" w:space="0"/>
              <w:right w:val="single" w:color="auto" w:sz="4" w:space="0"/>
            </w:tcBorders>
          </w:tcPr>
          <w:p w:rsidRPr="00837D00" w:rsidR="007B3992" w:rsidP="007C546C" w:rsidRDefault="007B3992" w14:paraId="4134BFAF" w14:textId="77777777">
            <w:pPr>
              <w:pStyle w:val="Heading2"/>
              <w:ind w:left="426"/>
              <w:rPr>
                <w:sz w:val="22"/>
                <w:szCs w:val="22"/>
              </w:rPr>
            </w:pPr>
          </w:p>
        </w:tc>
        <w:tc>
          <w:tcPr>
            <w:tcW w:w="4962" w:type="dxa"/>
            <w:tcBorders>
              <w:top w:val="single" w:color="auto" w:sz="4" w:space="0"/>
              <w:left w:val="single" w:color="auto" w:sz="4" w:space="0"/>
              <w:bottom w:val="single" w:color="auto" w:sz="4" w:space="0"/>
              <w:right w:val="single" w:color="auto" w:sz="4" w:space="0"/>
            </w:tcBorders>
            <w:hideMark/>
          </w:tcPr>
          <w:p w:rsidRPr="00837D00" w:rsidR="007B3992" w:rsidP="007C546C" w:rsidRDefault="007B3992" w14:paraId="1FAA8600" w14:textId="77777777">
            <w:pPr>
              <w:ind w:left="283"/>
              <w:rPr>
                <w:lang w:val="en-US"/>
              </w:rPr>
            </w:pPr>
            <w:r w:rsidRPr="00837D00">
              <w:t>Lights (design/operating)</w:t>
            </w:r>
          </w:p>
        </w:tc>
        <w:tc>
          <w:tcPr>
            <w:tcW w:w="531" w:type="dxa"/>
            <w:tcBorders>
              <w:top w:val="single" w:color="auto" w:sz="4" w:space="0"/>
              <w:left w:val="single" w:color="auto" w:sz="4" w:space="0"/>
              <w:bottom w:val="single" w:color="auto" w:sz="4" w:space="0"/>
              <w:right w:val="single" w:color="auto" w:sz="4" w:space="0"/>
            </w:tcBorders>
          </w:tcPr>
          <w:p w:rsidRPr="00837D00" w:rsidR="007B3992" w:rsidP="007C546C" w:rsidRDefault="007B3992" w14:paraId="6BE37747" w14:textId="77777777">
            <w:pPr>
              <w:ind w:left="426"/>
              <w:rPr>
                <w:lang w:val="en-US"/>
              </w:rPr>
            </w:pPr>
          </w:p>
        </w:tc>
      </w:tr>
      <w:tr w:rsidRPr="00AA56BD" w:rsidR="007B3992" w:rsidTr="007C546C" w14:paraId="3FD3F17A" w14:textId="77777777">
        <w:trPr>
          <w:trHeight w:val="397" w:hRule="exact"/>
        </w:trPr>
        <w:tc>
          <w:tcPr>
            <w:tcW w:w="3827" w:type="dxa"/>
            <w:tcBorders>
              <w:top w:val="single" w:color="auto" w:sz="4" w:space="0"/>
              <w:left w:val="single" w:color="auto" w:sz="4" w:space="0"/>
              <w:bottom w:val="single" w:color="auto" w:sz="4" w:space="0"/>
              <w:right w:val="single" w:color="auto" w:sz="4" w:space="0"/>
            </w:tcBorders>
            <w:hideMark/>
          </w:tcPr>
          <w:p w:rsidRPr="00837D00" w:rsidR="007B3992" w:rsidP="007C546C" w:rsidRDefault="007B3992" w14:paraId="606385EB" w14:textId="77777777">
            <w:pPr>
              <w:ind w:left="175"/>
              <w:rPr>
                <w:lang w:val="en-US"/>
              </w:rPr>
            </w:pPr>
            <w:r w:rsidRPr="00837D00">
              <w:t>Directing a play/play reading</w:t>
            </w:r>
          </w:p>
        </w:tc>
        <w:tc>
          <w:tcPr>
            <w:tcW w:w="600" w:type="dxa"/>
            <w:tcBorders>
              <w:top w:val="single" w:color="auto" w:sz="4" w:space="0"/>
              <w:left w:val="single" w:color="auto" w:sz="4" w:space="0"/>
              <w:bottom w:val="single" w:color="auto" w:sz="4" w:space="0"/>
              <w:right w:val="single" w:color="auto" w:sz="4" w:space="0"/>
            </w:tcBorders>
          </w:tcPr>
          <w:p w:rsidRPr="00837D00" w:rsidR="007B3992" w:rsidP="007C546C" w:rsidRDefault="007B3992" w14:paraId="65157DDB" w14:textId="77777777">
            <w:pPr>
              <w:ind w:left="426"/>
              <w:rPr>
                <w:lang w:val="en-US"/>
              </w:rPr>
            </w:pPr>
          </w:p>
        </w:tc>
        <w:tc>
          <w:tcPr>
            <w:tcW w:w="4962" w:type="dxa"/>
            <w:tcBorders>
              <w:top w:val="single" w:color="auto" w:sz="4" w:space="0"/>
              <w:left w:val="single" w:color="auto" w:sz="4" w:space="0"/>
              <w:bottom w:val="single" w:color="auto" w:sz="4" w:space="0"/>
              <w:right w:val="single" w:color="auto" w:sz="4" w:space="0"/>
            </w:tcBorders>
            <w:hideMark/>
          </w:tcPr>
          <w:p w:rsidRPr="00837D00" w:rsidR="007B3992" w:rsidP="007C546C" w:rsidRDefault="007B3992" w14:paraId="048A3392" w14:textId="77777777">
            <w:pPr>
              <w:ind w:left="283"/>
              <w:rPr>
                <w:lang w:val="en-US"/>
              </w:rPr>
            </w:pPr>
            <w:r w:rsidRPr="00837D00">
              <w:t>Props</w:t>
            </w:r>
          </w:p>
        </w:tc>
        <w:tc>
          <w:tcPr>
            <w:tcW w:w="531" w:type="dxa"/>
            <w:tcBorders>
              <w:top w:val="single" w:color="auto" w:sz="4" w:space="0"/>
              <w:left w:val="single" w:color="auto" w:sz="4" w:space="0"/>
              <w:bottom w:val="single" w:color="auto" w:sz="4" w:space="0"/>
              <w:right w:val="single" w:color="auto" w:sz="4" w:space="0"/>
            </w:tcBorders>
          </w:tcPr>
          <w:p w:rsidRPr="00837D00" w:rsidR="007B3992" w:rsidP="007C546C" w:rsidRDefault="007B3992" w14:paraId="44E928ED" w14:textId="77777777">
            <w:pPr>
              <w:ind w:left="426"/>
              <w:rPr>
                <w:lang w:val="en-US"/>
              </w:rPr>
            </w:pPr>
          </w:p>
        </w:tc>
      </w:tr>
      <w:tr w:rsidRPr="00AA56BD" w:rsidR="007B3992" w:rsidTr="007C546C" w14:paraId="580E1386" w14:textId="77777777">
        <w:trPr>
          <w:trHeight w:val="397" w:hRule="exact"/>
        </w:trPr>
        <w:tc>
          <w:tcPr>
            <w:tcW w:w="3827" w:type="dxa"/>
            <w:tcBorders>
              <w:top w:val="single" w:color="auto" w:sz="4" w:space="0"/>
              <w:left w:val="single" w:color="auto" w:sz="4" w:space="0"/>
              <w:bottom w:val="single" w:color="auto" w:sz="4" w:space="0"/>
              <w:right w:val="single" w:color="auto" w:sz="4" w:space="0"/>
            </w:tcBorders>
            <w:hideMark/>
          </w:tcPr>
          <w:p w:rsidRPr="00837D00" w:rsidR="007B3992" w:rsidP="007C546C" w:rsidRDefault="007B3992" w14:paraId="40E3A5F2" w14:textId="77777777">
            <w:pPr>
              <w:ind w:left="175"/>
              <w:rPr>
                <w:lang w:val="en-US"/>
              </w:rPr>
            </w:pPr>
            <w:r w:rsidRPr="00837D00">
              <w:t>Acting in a play reading</w:t>
            </w:r>
          </w:p>
        </w:tc>
        <w:tc>
          <w:tcPr>
            <w:tcW w:w="600" w:type="dxa"/>
            <w:tcBorders>
              <w:top w:val="single" w:color="auto" w:sz="4" w:space="0"/>
              <w:left w:val="single" w:color="auto" w:sz="4" w:space="0"/>
              <w:bottom w:val="single" w:color="auto" w:sz="4" w:space="0"/>
              <w:right w:val="single" w:color="auto" w:sz="4" w:space="0"/>
            </w:tcBorders>
          </w:tcPr>
          <w:p w:rsidRPr="00837D00" w:rsidR="007B3992" w:rsidP="007C546C" w:rsidRDefault="007B3992" w14:paraId="7861F978" w14:textId="77777777">
            <w:pPr>
              <w:ind w:left="426"/>
              <w:rPr>
                <w:lang w:val="en-US"/>
              </w:rPr>
            </w:pPr>
          </w:p>
        </w:tc>
        <w:tc>
          <w:tcPr>
            <w:tcW w:w="4962" w:type="dxa"/>
            <w:tcBorders>
              <w:top w:val="single" w:color="auto" w:sz="4" w:space="0"/>
              <w:left w:val="single" w:color="auto" w:sz="4" w:space="0"/>
              <w:bottom w:val="single" w:color="auto" w:sz="4" w:space="0"/>
              <w:right w:val="single" w:color="auto" w:sz="4" w:space="0"/>
            </w:tcBorders>
            <w:hideMark/>
          </w:tcPr>
          <w:p w:rsidRPr="00837D00" w:rsidR="007B3992" w:rsidP="007C546C" w:rsidRDefault="007B3992" w14:paraId="61AC7883" w14:textId="77777777">
            <w:pPr>
              <w:ind w:left="283"/>
              <w:rPr>
                <w:lang w:val="en-US"/>
              </w:rPr>
            </w:pPr>
            <w:r w:rsidRPr="00837D00">
              <w:t>Costumes</w:t>
            </w:r>
          </w:p>
        </w:tc>
        <w:tc>
          <w:tcPr>
            <w:tcW w:w="531" w:type="dxa"/>
            <w:tcBorders>
              <w:top w:val="single" w:color="auto" w:sz="4" w:space="0"/>
              <w:left w:val="single" w:color="auto" w:sz="4" w:space="0"/>
              <w:bottom w:val="single" w:color="auto" w:sz="4" w:space="0"/>
              <w:right w:val="single" w:color="auto" w:sz="4" w:space="0"/>
            </w:tcBorders>
          </w:tcPr>
          <w:p w:rsidRPr="00837D00" w:rsidR="007B3992" w:rsidP="007C546C" w:rsidRDefault="007B3992" w14:paraId="3098269D" w14:textId="77777777">
            <w:pPr>
              <w:ind w:left="426"/>
              <w:rPr>
                <w:lang w:val="en-US"/>
              </w:rPr>
            </w:pPr>
          </w:p>
        </w:tc>
      </w:tr>
      <w:tr w:rsidRPr="00AA56BD" w:rsidR="007B3992" w:rsidTr="007C546C" w14:paraId="4F5C7587" w14:textId="77777777">
        <w:trPr>
          <w:trHeight w:val="397" w:hRule="exact"/>
        </w:trPr>
        <w:tc>
          <w:tcPr>
            <w:tcW w:w="3827" w:type="dxa"/>
            <w:tcBorders>
              <w:top w:val="single" w:color="auto" w:sz="4" w:space="0"/>
              <w:left w:val="single" w:color="auto" w:sz="4" w:space="0"/>
              <w:bottom w:val="single" w:color="auto" w:sz="4" w:space="0"/>
              <w:right w:val="single" w:color="auto" w:sz="4" w:space="0"/>
            </w:tcBorders>
            <w:hideMark/>
          </w:tcPr>
          <w:p w:rsidRPr="00837D00" w:rsidR="007B3992" w:rsidP="007C546C" w:rsidRDefault="007B3992" w14:paraId="2F0FE841" w14:textId="77777777">
            <w:pPr>
              <w:ind w:left="175"/>
              <w:rPr>
                <w:lang w:val="en-US"/>
              </w:rPr>
            </w:pPr>
            <w:r w:rsidRPr="00837D00">
              <w:t>Prompting</w:t>
            </w:r>
          </w:p>
        </w:tc>
        <w:tc>
          <w:tcPr>
            <w:tcW w:w="600" w:type="dxa"/>
            <w:tcBorders>
              <w:top w:val="single" w:color="auto" w:sz="4" w:space="0"/>
              <w:left w:val="single" w:color="auto" w:sz="4" w:space="0"/>
              <w:bottom w:val="single" w:color="auto" w:sz="4" w:space="0"/>
              <w:right w:val="single" w:color="auto" w:sz="4" w:space="0"/>
            </w:tcBorders>
          </w:tcPr>
          <w:p w:rsidRPr="00837D00" w:rsidR="007B3992" w:rsidP="007C546C" w:rsidRDefault="007B3992" w14:paraId="104DC0A9" w14:textId="77777777">
            <w:pPr>
              <w:ind w:left="426"/>
              <w:rPr>
                <w:lang w:val="en-US"/>
              </w:rPr>
            </w:pPr>
          </w:p>
        </w:tc>
        <w:tc>
          <w:tcPr>
            <w:tcW w:w="4962" w:type="dxa"/>
            <w:tcBorders>
              <w:top w:val="single" w:color="auto" w:sz="4" w:space="0"/>
              <w:left w:val="single" w:color="auto" w:sz="4" w:space="0"/>
              <w:bottom w:val="single" w:color="auto" w:sz="4" w:space="0"/>
              <w:right w:val="single" w:color="auto" w:sz="4" w:space="0"/>
            </w:tcBorders>
            <w:hideMark/>
          </w:tcPr>
          <w:p w:rsidRPr="00837D00" w:rsidR="007B3992" w:rsidP="007C546C" w:rsidRDefault="007B3992" w14:paraId="11E4CBF8" w14:textId="77777777">
            <w:pPr>
              <w:ind w:left="283"/>
              <w:rPr>
                <w:lang w:val="en-US"/>
              </w:rPr>
            </w:pPr>
            <w:r w:rsidRPr="00837D00">
              <w:t>Wigs and/or make up</w:t>
            </w:r>
          </w:p>
        </w:tc>
        <w:tc>
          <w:tcPr>
            <w:tcW w:w="531" w:type="dxa"/>
            <w:tcBorders>
              <w:top w:val="single" w:color="auto" w:sz="4" w:space="0"/>
              <w:left w:val="single" w:color="auto" w:sz="4" w:space="0"/>
              <w:bottom w:val="single" w:color="auto" w:sz="4" w:space="0"/>
              <w:right w:val="single" w:color="auto" w:sz="4" w:space="0"/>
            </w:tcBorders>
          </w:tcPr>
          <w:p w:rsidRPr="00837D00" w:rsidR="007B3992" w:rsidP="007C546C" w:rsidRDefault="007B3992" w14:paraId="1171A1E4" w14:textId="77777777">
            <w:pPr>
              <w:ind w:left="426"/>
              <w:rPr>
                <w:lang w:val="en-US"/>
              </w:rPr>
            </w:pPr>
          </w:p>
        </w:tc>
      </w:tr>
      <w:tr w:rsidRPr="00AA56BD" w:rsidR="007B3992" w:rsidTr="007C546C" w14:paraId="01BD3D8D" w14:textId="77777777">
        <w:trPr>
          <w:trHeight w:val="432" w:hRule="exact"/>
        </w:trPr>
        <w:tc>
          <w:tcPr>
            <w:tcW w:w="3827" w:type="dxa"/>
            <w:tcBorders>
              <w:top w:val="single" w:color="auto" w:sz="4" w:space="0"/>
              <w:left w:val="single" w:color="auto" w:sz="4" w:space="0"/>
              <w:bottom w:val="single" w:color="auto" w:sz="4" w:space="0"/>
              <w:right w:val="single" w:color="auto" w:sz="4" w:space="0"/>
            </w:tcBorders>
            <w:hideMark/>
          </w:tcPr>
          <w:p w:rsidRPr="00837D00" w:rsidR="007B3992" w:rsidP="007C546C" w:rsidRDefault="007B3992" w14:paraId="2915A3BF" w14:textId="77777777">
            <w:pPr>
              <w:ind w:left="175"/>
              <w:rPr>
                <w:lang w:val="en-US"/>
              </w:rPr>
            </w:pPr>
            <w:r w:rsidRPr="00837D00">
              <w:t>Telephone line for advance bookings</w:t>
            </w:r>
          </w:p>
        </w:tc>
        <w:tc>
          <w:tcPr>
            <w:tcW w:w="600" w:type="dxa"/>
            <w:tcBorders>
              <w:top w:val="single" w:color="auto" w:sz="4" w:space="0"/>
              <w:left w:val="single" w:color="auto" w:sz="4" w:space="0"/>
              <w:bottom w:val="single" w:color="auto" w:sz="4" w:space="0"/>
              <w:right w:val="single" w:color="auto" w:sz="4" w:space="0"/>
            </w:tcBorders>
          </w:tcPr>
          <w:p w:rsidRPr="00837D00" w:rsidR="007B3992" w:rsidP="007C546C" w:rsidRDefault="007B3992" w14:paraId="3E3798D9" w14:textId="77777777">
            <w:pPr>
              <w:ind w:left="426"/>
              <w:rPr>
                <w:lang w:val="en-US"/>
              </w:rPr>
            </w:pPr>
          </w:p>
        </w:tc>
        <w:tc>
          <w:tcPr>
            <w:tcW w:w="4962" w:type="dxa"/>
            <w:tcBorders>
              <w:top w:val="single" w:color="auto" w:sz="4" w:space="0"/>
              <w:left w:val="single" w:color="auto" w:sz="4" w:space="0"/>
              <w:bottom w:val="nil"/>
              <w:right w:val="single" w:color="auto" w:sz="4" w:space="0"/>
            </w:tcBorders>
            <w:hideMark/>
          </w:tcPr>
          <w:p w:rsidRPr="00837D00" w:rsidR="007B3992" w:rsidP="007C546C" w:rsidRDefault="007B3992" w14:paraId="75EF9B17" w14:textId="77777777">
            <w:pPr>
              <w:ind w:left="283"/>
              <w:rPr>
                <w:lang w:val="en-US"/>
              </w:rPr>
            </w:pPr>
            <w:r w:rsidRPr="00837D00">
              <w:t>Manning box office for shows</w:t>
            </w:r>
          </w:p>
        </w:tc>
        <w:tc>
          <w:tcPr>
            <w:tcW w:w="531" w:type="dxa"/>
            <w:tcBorders>
              <w:top w:val="single" w:color="auto" w:sz="4" w:space="0"/>
              <w:left w:val="single" w:color="auto" w:sz="4" w:space="0"/>
              <w:bottom w:val="single" w:color="auto" w:sz="4" w:space="0"/>
              <w:right w:val="single" w:color="auto" w:sz="4" w:space="0"/>
            </w:tcBorders>
          </w:tcPr>
          <w:p w:rsidRPr="00837D00" w:rsidR="007B3992" w:rsidP="007C546C" w:rsidRDefault="007B3992" w14:paraId="041DAE88" w14:textId="77777777">
            <w:pPr>
              <w:ind w:left="426"/>
              <w:rPr>
                <w:lang w:val="en-US"/>
              </w:rPr>
            </w:pPr>
          </w:p>
        </w:tc>
      </w:tr>
      <w:tr w:rsidRPr="00AA56BD" w:rsidR="007B3992" w:rsidTr="007C546C" w14:paraId="2B8AB752" w14:textId="77777777">
        <w:trPr>
          <w:trHeight w:val="423" w:hRule="exact"/>
        </w:trPr>
        <w:tc>
          <w:tcPr>
            <w:tcW w:w="3827" w:type="dxa"/>
            <w:tcBorders>
              <w:top w:val="single" w:color="auto" w:sz="4" w:space="0"/>
              <w:left w:val="single" w:color="auto" w:sz="4" w:space="0"/>
              <w:bottom w:val="single" w:color="auto" w:sz="4" w:space="0"/>
              <w:right w:val="single" w:color="auto" w:sz="4" w:space="0"/>
            </w:tcBorders>
            <w:hideMark/>
          </w:tcPr>
          <w:p w:rsidRPr="00837D00" w:rsidR="007B3992" w:rsidP="007C546C" w:rsidRDefault="007B3992" w14:paraId="53EEE8CB" w14:textId="77777777">
            <w:pPr>
              <w:ind w:left="175"/>
              <w:rPr>
                <w:lang w:val="en-US"/>
              </w:rPr>
            </w:pPr>
            <w:r w:rsidRPr="00837D00">
              <w:t>PA to director</w:t>
            </w:r>
          </w:p>
        </w:tc>
        <w:tc>
          <w:tcPr>
            <w:tcW w:w="600" w:type="dxa"/>
            <w:tcBorders>
              <w:top w:val="single" w:color="auto" w:sz="4" w:space="0"/>
              <w:left w:val="single" w:color="auto" w:sz="4" w:space="0"/>
              <w:bottom w:val="single" w:color="auto" w:sz="4" w:space="0"/>
              <w:right w:val="single" w:color="auto" w:sz="4" w:space="0"/>
            </w:tcBorders>
          </w:tcPr>
          <w:p w:rsidRPr="00837D00" w:rsidR="007B3992" w:rsidP="007C546C" w:rsidRDefault="007B3992" w14:paraId="0F6591C9" w14:textId="77777777">
            <w:pPr>
              <w:ind w:left="426"/>
              <w:rPr>
                <w:lang w:val="en-US"/>
              </w:rPr>
            </w:pPr>
          </w:p>
        </w:tc>
        <w:tc>
          <w:tcPr>
            <w:tcW w:w="4962" w:type="dxa"/>
            <w:tcBorders>
              <w:top w:val="single" w:color="auto" w:sz="4" w:space="0"/>
              <w:left w:val="single" w:color="auto" w:sz="4" w:space="0"/>
              <w:bottom w:val="single" w:color="auto" w:sz="4" w:space="0"/>
              <w:right w:val="single" w:color="auto" w:sz="4" w:space="0"/>
            </w:tcBorders>
            <w:hideMark/>
          </w:tcPr>
          <w:p w:rsidRPr="00837D00" w:rsidR="007B3992" w:rsidP="007C546C" w:rsidRDefault="007B3992" w14:paraId="469694ED" w14:textId="77777777">
            <w:pPr>
              <w:ind w:left="283"/>
              <w:rPr>
                <w:lang w:val="en-US"/>
              </w:rPr>
            </w:pPr>
            <w:r w:rsidRPr="00837D00">
              <w:t xml:space="preserve">Helping front of house </w:t>
            </w:r>
          </w:p>
        </w:tc>
        <w:tc>
          <w:tcPr>
            <w:tcW w:w="531" w:type="dxa"/>
            <w:tcBorders>
              <w:top w:val="single" w:color="auto" w:sz="4" w:space="0"/>
              <w:left w:val="single" w:color="auto" w:sz="4" w:space="0"/>
              <w:bottom w:val="single" w:color="auto" w:sz="4" w:space="0"/>
              <w:right w:val="single" w:color="auto" w:sz="4" w:space="0"/>
            </w:tcBorders>
          </w:tcPr>
          <w:p w:rsidRPr="00837D00" w:rsidR="007B3992" w:rsidP="007C546C" w:rsidRDefault="007B3992" w14:paraId="19DC17D3" w14:textId="77777777">
            <w:pPr>
              <w:ind w:left="426"/>
              <w:rPr>
                <w:lang w:val="en-US"/>
              </w:rPr>
            </w:pPr>
          </w:p>
        </w:tc>
      </w:tr>
      <w:tr w:rsidRPr="00AA56BD" w:rsidR="007B3992" w:rsidTr="007C546C" w14:paraId="07A403D6" w14:textId="77777777">
        <w:trPr>
          <w:trHeight w:val="397" w:hRule="exact"/>
        </w:trPr>
        <w:tc>
          <w:tcPr>
            <w:tcW w:w="3827" w:type="dxa"/>
            <w:tcBorders>
              <w:top w:val="single" w:color="auto" w:sz="4" w:space="0"/>
              <w:left w:val="single" w:color="auto" w:sz="4" w:space="0"/>
              <w:bottom w:val="single" w:color="auto" w:sz="4" w:space="0"/>
              <w:right w:val="single" w:color="auto" w:sz="4" w:space="0"/>
            </w:tcBorders>
            <w:hideMark/>
          </w:tcPr>
          <w:p w:rsidRPr="00837D00" w:rsidR="007B3992" w:rsidP="007C546C" w:rsidRDefault="007B3992" w14:paraId="03A78B13" w14:textId="77777777">
            <w:pPr>
              <w:ind w:left="175"/>
              <w:rPr>
                <w:lang w:val="en-US"/>
              </w:rPr>
            </w:pPr>
            <w:r w:rsidRPr="00837D00">
              <w:t>Stage management/backstage</w:t>
            </w:r>
          </w:p>
        </w:tc>
        <w:tc>
          <w:tcPr>
            <w:tcW w:w="600" w:type="dxa"/>
            <w:tcBorders>
              <w:top w:val="single" w:color="auto" w:sz="4" w:space="0"/>
              <w:left w:val="single" w:color="auto" w:sz="4" w:space="0"/>
              <w:bottom w:val="single" w:color="auto" w:sz="4" w:space="0"/>
              <w:right w:val="single" w:color="auto" w:sz="4" w:space="0"/>
            </w:tcBorders>
          </w:tcPr>
          <w:p w:rsidRPr="00837D00" w:rsidR="007B3992" w:rsidP="007C546C" w:rsidRDefault="007B3992" w14:paraId="4D8F19EA" w14:textId="77777777">
            <w:pPr>
              <w:ind w:left="426"/>
              <w:rPr>
                <w:lang w:val="en-US"/>
              </w:rPr>
            </w:pPr>
          </w:p>
        </w:tc>
        <w:tc>
          <w:tcPr>
            <w:tcW w:w="4962" w:type="dxa"/>
            <w:tcBorders>
              <w:top w:val="single" w:color="auto" w:sz="4" w:space="0"/>
              <w:left w:val="single" w:color="auto" w:sz="4" w:space="0"/>
              <w:bottom w:val="single" w:color="auto" w:sz="4" w:space="0"/>
              <w:right w:val="single" w:color="auto" w:sz="4" w:space="0"/>
            </w:tcBorders>
            <w:hideMark/>
          </w:tcPr>
          <w:p w:rsidRPr="00837D00" w:rsidR="007B3992" w:rsidP="007C546C" w:rsidRDefault="007B3992" w14:paraId="05E200D3" w14:textId="77777777">
            <w:pPr>
              <w:ind w:left="283"/>
              <w:rPr>
                <w:lang w:val="en-US"/>
              </w:rPr>
            </w:pPr>
            <w:r w:rsidRPr="00837D00">
              <w:t>Dancing/choreography</w:t>
            </w:r>
          </w:p>
        </w:tc>
        <w:tc>
          <w:tcPr>
            <w:tcW w:w="531" w:type="dxa"/>
            <w:tcBorders>
              <w:top w:val="single" w:color="auto" w:sz="4" w:space="0"/>
              <w:left w:val="single" w:color="auto" w:sz="4" w:space="0"/>
              <w:bottom w:val="single" w:color="auto" w:sz="4" w:space="0"/>
              <w:right w:val="single" w:color="auto" w:sz="4" w:space="0"/>
            </w:tcBorders>
          </w:tcPr>
          <w:p w:rsidRPr="00837D00" w:rsidR="007B3992" w:rsidP="007C546C" w:rsidRDefault="007B3992" w14:paraId="4A4657D3" w14:textId="77777777">
            <w:pPr>
              <w:ind w:left="426"/>
              <w:rPr>
                <w:lang w:val="en-US"/>
              </w:rPr>
            </w:pPr>
          </w:p>
        </w:tc>
      </w:tr>
      <w:tr w:rsidRPr="00AA56BD" w:rsidR="007B3992" w:rsidTr="007C546C" w14:paraId="10BCC928" w14:textId="77777777">
        <w:trPr>
          <w:trHeight w:val="397" w:hRule="exact"/>
        </w:trPr>
        <w:tc>
          <w:tcPr>
            <w:tcW w:w="3827" w:type="dxa"/>
            <w:tcBorders>
              <w:top w:val="single" w:color="auto" w:sz="4" w:space="0"/>
              <w:left w:val="single" w:color="auto" w:sz="4" w:space="0"/>
              <w:bottom w:val="single" w:color="auto" w:sz="4" w:space="0"/>
              <w:right w:val="single" w:color="auto" w:sz="4" w:space="0"/>
            </w:tcBorders>
            <w:hideMark/>
          </w:tcPr>
          <w:p w:rsidRPr="00837D00" w:rsidR="007B3992" w:rsidP="007C546C" w:rsidRDefault="007B3992" w14:paraId="3A33D57A" w14:textId="77777777">
            <w:pPr>
              <w:ind w:left="175"/>
              <w:rPr>
                <w:lang w:val="en-US"/>
              </w:rPr>
            </w:pPr>
            <w:r w:rsidRPr="00837D00">
              <w:t>Set design</w:t>
            </w:r>
          </w:p>
        </w:tc>
        <w:tc>
          <w:tcPr>
            <w:tcW w:w="600" w:type="dxa"/>
            <w:tcBorders>
              <w:top w:val="single" w:color="auto" w:sz="4" w:space="0"/>
              <w:left w:val="single" w:color="auto" w:sz="4" w:space="0"/>
              <w:bottom w:val="single" w:color="auto" w:sz="4" w:space="0"/>
              <w:right w:val="single" w:color="auto" w:sz="4" w:space="0"/>
            </w:tcBorders>
          </w:tcPr>
          <w:p w:rsidRPr="00837D00" w:rsidR="007B3992" w:rsidP="007C546C" w:rsidRDefault="007B3992" w14:paraId="71916DA7" w14:textId="77777777">
            <w:pPr>
              <w:ind w:left="426"/>
              <w:rPr>
                <w:lang w:val="en-US"/>
              </w:rPr>
            </w:pPr>
          </w:p>
        </w:tc>
        <w:tc>
          <w:tcPr>
            <w:tcW w:w="4962" w:type="dxa"/>
            <w:tcBorders>
              <w:top w:val="single" w:color="auto" w:sz="4" w:space="0"/>
              <w:left w:val="single" w:color="auto" w:sz="4" w:space="0"/>
              <w:bottom w:val="single" w:color="auto" w:sz="4" w:space="0"/>
              <w:right w:val="single" w:color="auto" w:sz="4" w:space="0"/>
            </w:tcBorders>
            <w:hideMark/>
          </w:tcPr>
          <w:p w:rsidRPr="00837D00" w:rsidR="007B3992" w:rsidP="007C546C" w:rsidRDefault="007B3992" w14:paraId="732892AE" w14:textId="77777777">
            <w:pPr>
              <w:ind w:left="283"/>
              <w:rPr>
                <w:lang w:val="en-US"/>
              </w:rPr>
            </w:pPr>
            <w:r w:rsidRPr="00837D00">
              <w:t>Designing posters/leaflets or organising print</w:t>
            </w:r>
          </w:p>
        </w:tc>
        <w:tc>
          <w:tcPr>
            <w:tcW w:w="531" w:type="dxa"/>
            <w:tcBorders>
              <w:top w:val="single" w:color="auto" w:sz="4" w:space="0"/>
              <w:left w:val="single" w:color="auto" w:sz="4" w:space="0"/>
              <w:bottom w:val="single" w:color="auto" w:sz="4" w:space="0"/>
              <w:right w:val="single" w:color="auto" w:sz="4" w:space="0"/>
            </w:tcBorders>
          </w:tcPr>
          <w:p w:rsidRPr="00837D00" w:rsidR="007B3992" w:rsidP="007C546C" w:rsidRDefault="007B3992" w14:paraId="76901684" w14:textId="77777777">
            <w:pPr>
              <w:ind w:left="426"/>
              <w:rPr>
                <w:lang w:val="en-US"/>
              </w:rPr>
            </w:pPr>
          </w:p>
        </w:tc>
      </w:tr>
      <w:tr w:rsidRPr="00AA56BD" w:rsidR="007B3992" w:rsidTr="007C546C" w14:paraId="2B7013AA" w14:textId="77777777">
        <w:trPr>
          <w:trHeight w:val="397" w:hRule="exact"/>
        </w:trPr>
        <w:tc>
          <w:tcPr>
            <w:tcW w:w="3827" w:type="dxa"/>
            <w:tcBorders>
              <w:top w:val="single" w:color="auto" w:sz="4" w:space="0"/>
              <w:left w:val="single" w:color="auto" w:sz="4" w:space="0"/>
              <w:bottom w:val="single" w:color="auto" w:sz="4" w:space="0"/>
              <w:right w:val="single" w:color="auto" w:sz="4" w:space="0"/>
            </w:tcBorders>
            <w:hideMark/>
          </w:tcPr>
          <w:p w:rsidRPr="00837D00" w:rsidR="007B3992" w:rsidP="007C546C" w:rsidRDefault="007B3992" w14:paraId="357DB91B" w14:textId="77777777">
            <w:pPr>
              <w:ind w:left="175"/>
              <w:rPr>
                <w:lang w:val="en-US"/>
              </w:rPr>
            </w:pPr>
            <w:r w:rsidRPr="00837D00">
              <w:t>Set construction/carpentry</w:t>
            </w:r>
          </w:p>
        </w:tc>
        <w:tc>
          <w:tcPr>
            <w:tcW w:w="600" w:type="dxa"/>
            <w:tcBorders>
              <w:top w:val="single" w:color="auto" w:sz="4" w:space="0"/>
              <w:left w:val="single" w:color="auto" w:sz="4" w:space="0"/>
              <w:bottom w:val="single" w:color="auto" w:sz="4" w:space="0"/>
              <w:right w:val="single" w:color="auto" w:sz="4" w:space="0"/>
            </w:tcBorders>
          </w:tcPr>
          <w:p w:rsidRPr="00837D00" w:rsidR="007B3992" w:rsidP="007C546C" w:rsidRDefault="007B3992" w14:paraId="333315C7" w14:textId="77777777">
            <w:pPr>
              <w:ind w:left="426"/>
              <w:rPr>
                <w:lang w:val="en-US"/>
              </w:rPr>
            </w:pPr>
          </w:p>
        </w:tc>
        <w:tc>
          <w:tcPr>
            <w:tcW w:w="4962" w:type="dxa"/>
            <w:tcBorders>
              <w:top w:val="single" w:color="auto" w:sz="4" w:space="0"/>
              <w:left w:val="single" w:color="auto" w:sz="4" w:space="0"/>
              <w:bottom w:val="single" w:color="auto" w:sz="4" w:space="0"/>
              <w:right w:val="single" w:color="auto" w:sz="4" w:space="0"/>
            </w:tcBorders>
            <w:hideMark/>
          </w:tcPr>
          <w:p w:rsidRPr="00837D00" w:rsidR="007B3992" w:rsidP="007C546C" w:rsidRDefault="007B3992" w14:paraId="49D74C62" w14:textId="77777777">
            <w:pPr>
              <w:ind w:left="283"/>
              <w:rPr>
                <w:lang w:val="en-US"/>
              </w:rPr>
            </w:pPr>
            <w:r w:rsidRPr="00837D00">
              <w:t>Being on a committee</w:t>
            </w:r>
          </w:p>
        </w:tc>
        <w:tc>
          <w:tcPr>
            <w:tcW w:w="531" w:type="dxa"/>
            <w:tcBorders>
              <w:top w:val="single" w:color="auto" w:sz="4" w:space="0"/>
              <w:left w:val="single" w:color="auto" w:sz="4" w:space="0"/>
              <w:bottom w:val="single" w:color="auto" w:sz="4" w:space="0"/>
              <w:right w:val="single" w:color="auto" w:sz="4" w:space="0"/>
            </w:tcBorders>
          </w:tcPr>
          <w:p w:rsidRPr="00837D00" w:rsidR="007B3992" w:rsidP="007C546C" w:rsidRDefault="007B3992" w14:paraId="639A2451" w14:textId="77777777">
            <w:pPr>
              <w:ind w:left="426"/>
              <w:rPr>
                <w:lang w:val="en-US"/>
              </w:rPr>
            </w:pPr>
          </w:p>
        </w:tc>
      </w:tr>
      <w:tr w:rsidRPr="00AA56BD" w:rsidR="007B3992" w:rsidTr="007C546C" w14:paraId="6DCA3DF6" w14:textId="77777777">
        <w:trPr>
          <w:trHeight w:val="589" w:hRule="exact"/>
        </w:trPr>
        <w:tc>
          <w:tcPr>
            <w:tcW w:w="3827" w:type="dxa"/>
            <w:tcBorders>
              <w:top w:val="single" w:color="auto" w:sz="4" w:space="0"/>
              <w:left w:val="single" w:color="auto" w:sz="4" w:space="0"/>
              <w:bottom w:val="single" w:color="auto" w:sz="4" w:space="0"/>
              <w:right w:val="single" w:color="auto" w:sz="4" w:space="0"/>
            </w:tcBorders>
            <w:hideMark/>
          </w:tcPr>
          <w:p w:rsidRPr="00837D00" w:rsidR="007B3992" w:rsidP="007C546C" w:rsidRDefault="007B3992" w14:paraId="05AF2B3E" w14:textId="77777777">
            <w:pPr>
              <w:ind w:left="175"/>
              <w:rPr>
                <w:lang w:val="en-US"/>
              </w:rPr>
            </w:pPr>
            <w:r w:rsidRPr="00837D00">
              <w:t xml:space="preserve">Photocopying/printing </w:t>
            </w:r>
          </w:p>
        </w:tc>
        <w:tc>
          <w:tcPr>
            <w:tcW w:w="600" w:type="dxa"/>
            <w:tcBorders>
              <w:top w:val="single" w:color="auto" w:sz="4" w:space="0"/>
              <w:left w:val="single" w:color="auto" w:sz="4" w:space="0"/>
              <w:bottom w:val="single" w:color="auto" w:sz="4" w:space="0"/>
              <w:right w:val="single" w:color="auto" w:sz="4" w:space="0"/>
            </w:tcBorders>
          </w:tcPr>
          <w:p w:rsidRPr="00837D00" w:rsidR="007B3992" w:rsidP="007C546C" w:rsidRDefault="007B3992" w14:paraId="2C1A8BC4" w14:textId="77777777">
            <w:pPr>
              <w:ind w:left="426"/>
              <w:rPr>
                <w:lang w:val="en-US"/>
              </w:rPr>
            </w:pPr>
          </w:p>
        </w:tc>
        <w:tc>
          <w:tcPr>
            <w:tcW w:w="4962" w:type="dxa"/>
            <w:tcBorders>
              <w:top w:val="single" w:color="auto" w:sz="4" w:space="0"/>
              <w:left w:val="single" w:color="auto" w:sz="4" w:space="0"/>
              <w:bottom w:val="single" w:color="auto" w:sz="4" w:space="0"/>
              <w:right w:val="single" w:color="auto" w:sz="4" w:space="0"/>
            </w:tcBorders>
            <w:hideMark/>
          </w:tcPr>
          <w:p w:rsidRPr="00837D00" w:rsidR="007B3992" w:rsidP="007C546C" w:rsidRDefault="007B3992" w14:paraId="1170B86C" w14:textId="77777777">
            <w:pPr>
              <w:ind w:left="283"/>
              <w:rPr>
                <w:lang w:val="en-US"/>
              </w:rPr>
            </w:pPr>
            <w:r w:rsidRPr="00837D00">
              <w:t>Telephone tree (to let people without email know about events)</w:t>
            </w:r>
          </w:p>
        </w:tc>
        <w:tc>
          <w:tcPr>
            <w:tcW w:w="531" w:type="dxa"/>
            <w:tcBorders>
              <w:top w:val="single" w:color="auto" w:sz="4" w:space="0"/>
              <w:left w:val="single" w:color="auto" w:sz="4" w:space="0"/>
              <w:bottom w:val="single" w:color="auto" w:sz="4" w:space="0"/>
              <w:right w:val="single" w:color="auto" w:sz="4" w:space="0"/>
            </w:tcBorders>
          </w:tcPr>
          <w:p w:rsidRPr="00837D00" w:rsidR="007B3992" w:rsidP="007C546C" w:rsidRDefault="007B3992" w14:paraId="2C5FAF06" w14:textId="77777777">
            <w:pPr>
              <w:ind w:left="426"/>
              <w:rPr>
                <w:lang w:val="en-US"/>
              </w:rPr>
            </w:pPr>
          </w:p>
        </w:tc>
      </w:tr>
      <w:tr w:rsidRPr="00AA56BD" w:rsidR="007B3992" w:rsidTr="007C546C" w14:paraId="5787D46C" w14:textId="77777777">
        <w:trPr>
          <w:trHeight w:val="355" w:hRule="exact"/>
        </w:trPr>
        <w:tc>
          <w:tcPr>
            <w:tcW w:w="3827" w:type="dxa"/>
            <w:tcBorders>
              <w:top w:val="single" w:color="auto" w:sz="4" w:space="0"/>
              <w:left w:val="single" w:color="auto" w:sz="4" w:space="0"/>
              <w:bottom w:val="single" w:color="auto" w:sz="4" w:space="0"/>
              <w:right w:val="single" w:color="auto" w:sz="4" w:space="0"/>
            </w:tcBorders>
            <w:hideMark/>
          </w:tcPr>
          <w:p w:rsidRPr="00837D00" w:rsidR="007B3992" w:rsidP="007C546C" w:rsidRDefault="007B3992" w14:paraId="02B7FCD5" w14:textId="77777777">
            <w:pPr>
              <w:ind w:left="175"/>
              <w:rPr>
                <w:lang w:val="en-US"/>
              </w:rPr>
            </w:pPr>
            <w:r w:rsidRPr="00837D00">
              <w:t>Sound</w:t>
            </w:r>
          </w:p>
        </w:tc>
        <w:tc>
          <w:tcPr>
            <w:tcW w:w="600" w:type="dxa"/>
            <w:tcBorders>
              <w:top w:val="single" w:color="auto" w:sz="4" w:space="0"/>
              <w:left w:val="single" w:color="auto" w:sz="4" w:space="0"/>
              <w:bottom w:val="single" w:color="auto" w:sz="4" w:space="0"/>
              <w:right w:val="single" w:color="auto" w:sz="4" w:space="0"/>
            </w:tcBorders>
          </w:tcPr>
          <w:p w:rsidRPr="00837D00" w:rsidR="007B3992" w:rsidP="007C546C" w:rsidRDefault="007B3992" w14:paraId="676B3199" w14:textId="77777777">
            <w:pPr>
              <w:ind w:left="426"/>
              <w:rPr>
                <w:lang w:val="en-US"/>
              </w:rPr>
            </w:pPr>
          </w:p>
        </w:tc>
        <w:tc>
          <w:tcPr>
            <w:tcW w:w="4962" w:type="dxa"/>
            <w:tcBorders>
              <w:top w:val="single" w:color="auto" w:sz="4" w:space="0"/>
              <w:left w:val="single" w:color="auto" w:sz="4" w:space="0"/>
              <w:bottom w:val="single" w:color="auto" w:sz="4" w:space="0"/>
              <w:right w:val="single" w:color="auto" w:sz="4" w:space="0"/>
            </w:tcBorders>
            <w:hideMark/>
          </w:tcPr>
          <w:p w:rsidRPr="00837D00" w:rsidR="007B3992" w:rsidP="007C546C" w:rsidRDefault="007B3992" w14:paraId="165A9999" w14:textId="77777777">
            <w:pPr>
              <w:ind w:left="283"/>
              <w:rPr>
                <w:lang w:val="en-US"/>
              </w:rPr>
            </w:pPr>
            <w:r w:rsidRPr="00837D00">
              <w:t>Giving lifts to members so they can see shows</w:t>
            </w:r>
          </w:p>
        </w:tc>
        <w:tc>
          <w:tcPr>
            <w:tcW w:w="531" w:type="dxa"/>
            <w:tcBorders>
              <w:top w:val="single" w:color="auto" w:sz="4" w:space="0"/>
              <w:left w:val="single" w:color="auto" w:sz="4" w:space="0"/>
              <w:bottom w:val="single" w:color="auto" w:sz="4" w:space="0"/>
              <w:right w:val="single" w:color="auto" w:sz="4" w:space="0"/>
            </w:tcBorders>
          </w:tcPr>
          <w:p w:rsidRPr="00837D00" w:rsidR="007B3992" w:rsidP="007C546C" w:rsidRDefault="007B3992" w14:paraId="2CC332FD" w14:textId="77777777">
            <w:pPr>
              <w:ind w:left="426"/>
              <w:rPr>
                <w:lang w:val="en-US"/>
              </w:rPr>
            </w:pPr>
          </w:p>
        </w:tc>
      </w:tr>
      <w:tr w:rsidRPr="00AA56BD" w:rsidR="007B3992" w:rsidTr="007C546C" w14:paraId="7A4D791E" w14:textId="77777777">
        <w:trPr>
          <w:trHeight w:val="397" w:hRule="exact"/>
        </w:trPr>
        <w:tc>
          <w:tcPr>
            <w:tcW w:w="3827" w:type="dxa"/>
            <w:tcBorders>
              <w:top w:val="single" w:color="auto" w:sz="4" w:space="0"/>
              <w:left w:val="single" w:color="auto" w:sz="4" w:space="0"/>
              <w:bottom w:val="single" w:color="auto" w:sz="4" w:space="0"/>
              <w:right w:val="single" w:color="auto" w:sz="4" w:space="0"/>
            </w:tcBorders>
            <w:hideMark/>
          </w:tcPr>
          <w:p w:rsidRPr="00837D00" w:rsidR="007B3992" w:rsidP="007C546C" w:rsidRDefault="007B3992" w14:paraId="10ED1C23" w14:textId="77777777">
            <w:pPr>
              <w:ind w:left="175"/>
              <w:rPr>
                <w:lang w:val="en-US"/>
              </w:rPr>
            </w:pPr>
            <w:r w:rsidRPr="00837D00">
              <w:t>Helping distribute leaflets/newsletters</w:t>
            </w:r>
          </w:p>
        </w:tc>
        <w:tc>
          <w:tcPr>
            <w:tcW w:w="600" w:type="dxa"/>
            <w:tcBorders>
              <w:top w:val="single" w:color="auto" w:sz="4" w:space="0"/>
              <w:left w:val="single" w:color="auto" w:sz="4" w:space="0"/>
              <w:bottom w:val="single" w:color="auto" w:sz="4" w:space="0"/>
              <w:right w:val="single" w:color="auto" w:sz="4" w:space="0"/>
            </w:tcBorders>
          </w:tcPr>
          <w:p w:rsidRPr="00837D00" w:rsidR="007B3992" w:rsidP="007C546C" w:rsidRDefault="007B3992" w14:paraId="735D2994" w14:textId="77777777">
            <w:pPr>
              <w:ind w:left="426"/>
              <w:rPr>
                <w:lang w:val="en-US"/>
              </w:rPr>
            </w:pPr>
          </w:p>
        </w:tc>
        <w:tc>
          <w:tcPr>
            <w:tcW w:w="4962" w:type="dxa"/>
            <w:tcBorders>
              <w:top w:val="single" w:color="auto" w:sz="4" w:space="0"/>
              <w:left w:val="single" w:color="auto" w:sz="4" w:space="0"/>
              <w:bottom w:val="single" w:color="auto" w:sz="4" w:space="0"/>
              <w:right w:val="single" w:color="auto" w:sz="4" w:space="0"/>
            </w:tcBorders>
            <w:hideMark/>
          </w:tcPr>
          <w:p w:rsidRPr="00837D00" w:rsidR="007B3992" w:rsidP="007C546C" w:rsidRDefault="007B3992" w14:paraId="5810FBD0" w14:textId="77777777">
            <w:pPr>
              <w:ind w:left="283"/>
              <w:rPr>
                <w:lang w:val="en-US"/>
              </w:rPr>
            </w:pPr>
            <w:r w:rsidRPr="00837D00">
              <w:t>Writing for the newsletter</w:t>
            </w:r>
          </w:p>
        </w:tc>
        <w:tc>
          <w:tcPr>
            <w:tcW w:w="531" w:type="dxa"/>
            <w:tcBorders>
              <w:top w:val="single" w:color="auto" w:sz="4" w:space="0"/>
              <w:left w:val="single" w:color="auto" w:sz="4" w:space="0"/>
              <w:bottom w:val="single" w:color="auto" w:sz="4" w:space="0"/>
              <w:right w:val="single" w:color="auto" w:sz="4" w:space="0"/>
            </w:tcBorders>
          </w:tcPr>
          <w:p w:rsidRPr="00837D00" w:rsidR="007B3992" w:rsidP="007C546C" w:rsidRDefault="007B3992" w14:paraId="1E994DE1" w14:textId="77777777">
            <w:pPr>
              <w:ind w:left="426"/>
              <w:rPr>
                <w:lang w:val="en-US"/>
              </w:rPr>
            </w:pPr>
          </w:p>
        </w:tc>
      </w:tr>
      <w:tr w:rsidRPr="00AA56BD" w:rsidR="007B3992" w:rsidTr="007C546C" w14:paraId="6BBB5B18" w14:textId="77777777">
        <w:trPr>
          <w:trHeight w:val="441" w:hRule="exact"/>
        </w:trPr>
        <w:tc>
          <w:tcPr>
            <w:tcW w:w="3827" w:type="dxa"/>
            <w:tcBorders>
              <w:top w:val="single" w:color="auto" w:sz="4" w:space="0"/>
              <w:left w:val="single" w:color="auto" w:sz="4" w:space="0"/>
              <w:bottom w:val="single" w:color="auto" w:sz="4" w:space="0"/>
              <w:right w:val="single" w:color="auto" w:sz="4" w:space="0"/>
            </w:tcBorders>
            <w:hideMark/>
          </w:tcPr>
          <w:p w:rsidRPr="00837D00" w:rsidR="007B3992" w:rsidP="007C546C" w:rsidRDefault="007B3992" w14:paraId="092C5F93" w14:textId="77777777">
            <w:pPr>
              <w:ind w:left="175"/>
              <w:rPr>
                <w:lang w:val="en-US"/>
              </w:rPr>
            </w:pPr>
            <w:r w:rsidRPr="00837D00">
              <w:t>Taking cast photographs</w:t>
            </w:r>
          </w:p>
        </w:tc>
        <w:tc>
          <w:tcPr>
            <w:tcW w:w="600" w:type="dxa"/>
            <w:tcBorders>
              <w:top w:val="single" w:color="auto" w:sz="4" w:space="0"/>
              <w:left w:val="single" w:color="auto" w:sz="4" w:space="0"/>
              <w:bottom w:val="single" w:color="auto" w:sz="4" w:space="0"/>
              <w:right w:val="single" w:color="auto" w:sz="4" w:space="0"/>
            </w:tcBorders>
          </w:tcPr>
          <w:p w:rsidRPr="00837D00" w:rsidR="007B3992" w:rsidP="007C546C" w:rsidRDefault="007B3992" w14:paraId="065B3EA2" w14:textId="77777777">
            <w:pPr>
              <w:ind w:left="426"/>
              <w:rPr>
                <w:lang w:val="en-US"/>
              </w:rPr>
            </w:pPr>
          </w:p>
        </w:tc>
        <w:tc>
          <w:tcPr>
            <w:tcW w:w="4962" w:type="dxa"/>
            <w:tcBorders>
              <w:top w:val="single" w:color="auto" w:sz="4" w:space="0"/>
              <w:left w:val="single" w:color="auto" w:sz="4" w:space="0"/>
              <w:bottom w:val="single" w:color="auto" w:sz="4" w:space="0"/>
              <w:right w:val="single" w:color="auto" w:sz="4" w:space="0"/>
            </w:tcBorders>
            <w:hideMark/>
          </w:tcPr>
          <w:p w:rsidRPr="00837D00" w:rsidR="007B3992" w:rsidP="007C546C" w:rsidRDefault="007B3992" w14:paraId="757E711D" w14:textId="77777777">
            <w:pPr>
              <w:ind w:left="283"/>
              <w:rPr>
                <w:lang w:val="en-US"/>
              </w:rPr>
            </w:pPr>
            <w:r w:rsidRPr="00837D00">
              <w:t xml:space="preserve">Helping at working Sundays/hut clear outs </w:t>
            </w:r>
          </w:p>
        </w:tc>
        <w:tc>
          <w:tcPr>
            <w:tcW w:w="531" w:type="dxa"/>
            <w:tcBorders>
              <w:top w:val="single" w:color="auto" w:sz="4" w:space="0"/>
              <w:left w:val="single" w:color="auto" w:sz="4" w:space="0"/>
              <w:bottom w:val="single" w:color="auto" w:sz="4" w:space="0"/>
              <w:right w:val="single" w:color="auto" w:sz="4" w:space="0"/>
            </w:tcBorders>
          </w:tcPr>
          <w:p w:rsidRPr="00837D00" w:rsidR="007B3992" w:rsidP="007C546C" w:rsidRDefault="007B3992" w14:paraId="0EC66272" w14:textId="77777777">
            <w:pPr>
              <w:ind w:left="426"/>
              <w:rPr>
                <w:lang w:val="en-US"/>
              </w:rPr>
            </w:pPr>
          </w:p>
        </w:tc>
      </w:tr>
      <w:tr w:rsidRPr="00AA56BD" w:rsidR="007B3992" w:rsidTr="007C546C" w14:paraId="6E7B6437" w14:textId="77777777">
        <w:trPr>
          <w:trHeight w:val="397" w:hRule="exact"/>
        </w:trPr>
        <w:tc>
          <w:tcPr>
            <w:tcW w:w="3827" w:type="dxa"/>
            <w:tcBorders>
              <w:top w:val="single" w:color="auto" w:sz="4" w:space="0"/>
              <w:left w:val="single" w:color="auto" w:sz="4" w:space="0"/>
              <w:bottom w:val="single" w:color="auto" w:sz="4" w:space="0"/>
              <w:right w:val="single" w:color="auto" w:sz="4" w:space="0"/>
            </w:tcBorders>
            <w:hideMark/>
          </w:tcPr>
          <w:p w:rsidRPr="00837D00" w:rsidR="007B3992" w:rsidP="007C546C" w:rsidRDefault="007B3992" w14:paraId="0DA2A3F4" w14:textId="77777777">
            <w:pPr>
              <w:ind w:left="175"/>
              <w:rPr>
                <w:lang w:val="en-US"/>
              </w:rPr>
            </w:pPr>
            <w:r w:rsidRPr="00837D00">
              <w:t>Having play reading at your house</w:t>
            </w:r>
          </w:p>
        </w:tc>
        <w:tc>
          <w:tcPr>
            <w:tcW w:w="600" w:type="dxa"/>
            <w:tcBorders>
              <w:top w:val="single" w:color="auto" w:sz="4" w:space="0"/>
              <w:left w:val="single" w:color="auto" w:sz="4" w:space="0"/>
              <w:bottom w:val="single" w:color="auto" w:sz="4" w:space="0"/>
              <w:right w:val="single" w:color="auto" w:sz="4" w:space="0"/>
            </w:tcBorders>
          </w:tcPr>
          <w:p w:rsidRPr="00837D00" w:rsidR="007B3992" w:rsidP="007C546C" w:rsidRDefault="007B3992" w14:paraId="33788169" w14:textId="77777777">
            <w:pPr>
              <w:ind w:left="426"/>
              <w:rPr>
                <w:lang w:val="en-US"/>
              </w:rPr>
            </w:pPr>
          </w:p>
        </w:tc>
        <w:tc>
          <w:tcPr>
            <w:tcW w:w="4962" w:type="dxa"/>
            <w:tcBorders>
              <w:top w:val="single" w:color="auto" w:sz="4" w:space="0"/>
              <w:left w:val="single" w:color="auto" w:sz="4" w:space="0"/>
              <w:bottom w:val="single" w:color="auto" w:sz="4" w:space="0"/>
              <w:right w:val="single" w:color="auto" w:sz="4" w:space="0"/>
            </w:tcBorders>
            <w:hideMark/>
          </w:tcPr>
          <w:p w:rsidRPr="00837D00" w:rsidR="007B3992" w:rsidP="007C546C" w:rsidRDefault="007B3992" w14:paraId="310974B5" w14:textId="77777777">
            <w:pPr>
              <w:ind w:left="283"/>
              <w:rPr>
                <w:lang w:val="en-US"/>
              </w:rPr>
            </w:pPr>
            <w:r w:rsidRPr="00837D00">
              <w:t>Helping with social events</w:t>
            </w:r>
          </w:p>
        </w:tc>
        <w:tc>
          <w:tcPr>
            <w:tcW w:w="531" w:type="dxa"/>
            <w:tcBorders>
              <w:top w:val="single" w:color="auto" w:sz="4" w:space="0"/>
              <w:left w:val="single" w:color="auto" w:sz="4" w:space="0"/>
              <w:bottom w:val="single" w:color="auto" w:sz="4" w:space="0"/>
              <w:right w:val="single" w:color="auto" w:sz="4" w:space="0"/>
            </w:tcBorders>
          </w:tcPr>
          <w:p w:rsidRPr="00837D00" w:rsidR="007B3992" w:rsidP="007C546C" w:rsidRDefault="007B3992" w14:paraId="52CF1C3E" w14:textId="77777777">
            <w:pPr>
              <w:ind w:left="426"/>
              <w:rPr>
                <w:lang w:val="en-US"/>
              </w:rPr>
            </w:pPr>
          </w:p>
        </w:tc>
      </w:tr>
      <w:tr w:rsidRPr="00AA56BD" w:rsidR="007B3992" w:rsidTr="007C546C" w14:paraId="65E73983" w14:textId="77777777">
        <w:trPr>
          <w:trHeight w:val="397" w:hRule="exact"/>
        </w:trPr>
        <w:tc>
          <w:tcPr>
            <w:tcW w:w="3827" w:type="dxa"/>
            <w:tcBorders>
              <w:top w:val="single" w:color="auto" w:sz="4" w:space="0"/>
              <w:left w:val="single" w:color="auto" w:sz="4" w:space="0"/>
              <w:bottom w:val="single" w:color="auto" w:sz="4" w:space="0"/>
              <w:right w:val="single" w:color="auto" w:sz="4" w:space="0"/>
            </w:tcBorders>
            <w:hideMark/>
          </w:tcPr>
          <w:p w:rsidRPr="00837D00" w:rsidR="007B3992" w:rsidP="007C546C" w:rsidRDefault="007B3992" w14:paraId="0EC08F30" w14:textId="77777777">
            <w:pPr>
              <w:ind w:left="175"/>
              <w:rPr>
                <w:lang w:val="en-US"/>
              </w:rPr>
            </w:pPr>
            <w:r w:rsidRPr="00837D00">
              <w:t>Playing an instrument</w:t>
            </w:r>
          </w:p>
        </w:tc>
        <w:tc>
          <w:tcPr>
            <w:tcW w:w="600" w:type="dxa"/>
            <w:tcBorders>
              <w:top w:val="single" w:color="auto" w:sz="4" w:space="0"/>
              <w:left w:val="single" w:color="auto" w:sz="4" w:space="0"/>
              <w:bottom w:val="single" w:color="auto" w:sz="4" w:space="0"/>
              <w:right w:val="single" w:color="auto" w:sz="4" w:space="0"/>
            </w:tcBorders>
          </w:tcPr>
          <w:p w:rsidRPr="00837D00" w:rsidR="007B3992" w:rsidP="007C546C" w:rsidRDefault="007B3992" w14:paraId="0C41EBFF" w14:textId="77777777">
            <w:pPr>
              <w:ind w:left="426"/>
              <w:rPr>
                <w:lang w:val="en-US"/>
              </w:rPr>
            </w:pPr>
          </w:p>
        </w:tc>
        <w:tc>
          <w:tcPr>
            <w:tcW w:w="4962" w:type="dxa"/>
            <w:tcBorders>
              <w:top w:val="single" w:color="auto" w:sz="4" w:space="0"/>
              <w:left w:val="single" w:color="auto" w:sz="4" w:space="0"/>
              <w:bottom w:val="single" w:color="auto" w:sz="4" w:space="0"/>
              <w:right w:val="single" w:color="auto" w:sz="4" w:space="0"/>
            </w:tcBorders>
            <w:hideMark/>
          </w:tcPr>
          <w:p w:rsidRPr="00837D00" w:rsidR="007B3992" w:rsidP="007C546C" w:rsidRDefault="007B3992" w14:paraId="58075B05" w14:textId="77777777">
            <w:pPr>
              <w:ind w:left="283"/>
              <w:rPr>
                <w:lang w:val="en-US"/>
              </w:rPr>
            </w:pPr>
            <w:r w:rsidRPr="00837D00">
              <w:t>Singing</w:t>
            </w:r>
          </w:p>
        </w:tc>
        <w:tc>
          <w:tcPr>
            <w:tcW w:w="531" w:type="dxa"/>
            <w:tcBorders>
              <w:top w:val="single" w:color="auto" w:sz="4" w:space="0"/>
              <w:left w:val="single" w:color="auto" w:sz="4" w:space="0"/>
              <w:bottom w:val="single" w:color="auto" w:sz="4" w:space="0"/>
              <w:right w:val="single" w:color="auto" w:sz="4" w:space="0"/>
            </w:tcBorders>
          </w:tcPr>
          <w:p w:rsidRPr="00837D00" w:rsidR="007B3992" w:rsidP="007C546C" w:rsidRDefault="007B3992" w14:paraId="2D3BB04D" w14:textId="77777777">
            <w:pPr>
              <w:ind w:left="426"/>
              <w:rPr>
                <w:lang w:val="en-US"/>
              </w:rPr>
            </w:pPr>
          </w:p>
        </w:tc>
      </w:tr>
      <w:tr w:rsidRPr="00AA56BD" w:rsidR="007B3992" w:rsidTr="007C546C" w14:paraId="75C8642F" w14:textId="77777777">
        <w:trPr>
          <w:trHeight w:val="397" w:hRule="exact"/>
        </w:trPr>
        <w:tc>
          <w:tcPr>
            <w:tcW w:w="3827" w:type="dxa"/>
            <w:tcBorders>
              <w:top w:val="single" w:color="auto" w:sz="4" w:space="0"/>
              <w:left w:val="single" w:color="auto" w:sz="4" w:space="0"/>
              <w:bottom w:val="single" w:color="auto" w:sz="4" w:space="0"/>
              <w:right w:val="single" w:color="auto" w:sz="4" w:space="0"/>
            </w:tcBorders>
            <w:hideMark/>
          </w:tcPr>
          <w:p w:rsidRPr="00837D00" w:rsidR="007B3992" w:rsidP="007C546C" w:rsidRDefault="007B3992" w14:paraId="729631A0" w14:textId="77777777">
            <w:pPr>
              <w:ind w:left="175"/>
              <w:rPr>
                <w:lang w:val="en-US"/>
              </w:rPr>
            </w:pPr>
            <w:r w:rsidRPr="00837D00">
              <w:t>Painting</w:t>
            </w:r>
          </w:p>
        </w:tc>
        <w:tc>
          <w:tcPr>
            <w:tcW w:w="600" w:type="dxa"/>
            <w:tcBorders>
              <w:top w:val="single" w:color="auto" w:sz="4" w:space="0"/>
              <w:left w:val="single" w:color="auto" w:sz="4" w:space="0"/>
              <w:bottom w:val="single" w:color="auto" w:sz="4" w:space="0"/>
              <w:right w:val="single" w:color="auto" w:sz="4" w:space="0"/>
            </w:tcBorders>
          </w:tcPr>
          <w:p w:rsidRPr="00837D00" w:rsidR="007B3992" w:rsidP="007C546C" w:rsidRDefault="007B3992" w14:paraId="06FABB91" w14:textId="77777777">
            <w:pPr>
              <w:ind w:left="426"/>
              <w:rPr>
                <w:lang w:val="en-US"/>
              </w:rPr>
            </w:pPr>
          </w:p>
        </w:tc>
        <w:tc>
          <w:tcPr>
            <w:tcW w:w="4962" w:type="dxa"/>
            <w:tcBorders>
              <w:top w:val="single" w:color="auto" w:sz="4" w:space="0"/>
              <w:left w:val="single" w:color="auto" w:sz="4" w:space="0"/>
              <w:bottom w:val="single" w:color="auto" w:sz="4" w:space="0"/>
              <w:right w:val="single" w:color="auto" w:sz="4" w:space="0"/>
            </w:tcBorders>
            <w:hideMark/>
          </w:tcPr>
          <w:p w:rsidRPr="00837D00" w:rsidR="007B3992" w:rsidP="007C546C" w:rsidRDefault="007B3992" w14:paraId="5BFA67A4" w14:textId="77777777">
            <w:pPr>
              <w:ind w:left="283"/>
              <w:rPr>
                <w:lang w:val="en-US"/>
              </w:rPr>
            </w:pPr>
            <w:r w:rsidRPr="00837D00">
              <w:t>Any web/database capabilities</w:t>
            </w:r>
          </w:p>
        </w:tc>
        <w:tc>
          <w:tcPr>
            <w:tcW w:w="531" w:type="dxa"/>
            <w:tcBorders>
              <w:top w:val="single" w:color="auto" w:sz="4" w:space="0"/>
              <w:left w:val="single" w:color="auto" w:sz="4" w:space="0"/>
              <w:bottom w:val="single" w:color="auto" w:sz="4" w:space="0"/>
              <w:right w:val="single" w:color="auto" w:sz="4" w:space="0"/>
            </w:tcBorders>
          </w:tcPr>
          <w:p w:rsidRPr="00837D00" w:rsidR="007B3992" w:rsidP="007C546C" w:rsidRDefault="007B3992" w14:paraId="3066E0BC" w14:textId="77777777">
            <w:pPr>
              <w:ind w:left="426"/>
              <w:rPr>
                <w:lang w:val="en-US"/>
              </w:rPr>
            </w:pPr>
          </w:p>
        </w:tc>
      </w:tr>
      <w:tr w:rsidRPr="00AA56BD" w:rsidR="007B3992" w:rsidTr="007C546C" w14:paraId="07512B96" w14:textId="77777777">
        <w:trPr>
          <w:trHeight w:val="397" w:hRule="exact"/>
        </w:trPr>
        <w:tc>
          <w:tcPr>
            <w:tcW w:w="3827" w:type="dxa"/>
            <w:tcBorders>
              <w:top w:val="single" w:color="auto" w:sz="4" w:space="0"/>
              <w:left w:val="single" w:color="auto" w:sz="4" w:space="0"/>
              <w:bottom w:val="single" w:color="auto" w:sz="4" w:space="0"/>
              <w:right w:val="single" w:color="auto" w:sz="4" w:space="0"/>
            </w:tcBorders>
            <w:hideMark/>
          </w:tcPr>
          <w:p w:rsidRPr="00837D00" w:rsidR="007B3992" w:rsidP="007C546C" w:rsidRDefault="007B3992" w14:paraId="23B861C0" w14:textId="77777777">
            <w:pPr>
              <w:ind w:left="175"/>
              <w:rPr>
                <w:lang w:val="en-US"/>
              </w:rPr>
            </w:pPr>
            <w:r w:rsidRPr="00837D00">
              <w:t>Offering rehearsal space</w:t>
            </w:r>
          </w:p>
        </w:tc>
        <w:tc>
          <w:tcPr>
            <w:tcW w:w="600" w:type="dxa"/>
            <w:tcBorders>
              <w:top w:val="single" w:color="auto" w:sz="4" w:space="0"/>
              <w:left w:val="single" w:color="auto" w:sz="4" w:space="0"/>
              <w:bottom w:val="single" w:color="auto" w:sz="4" w:space="0"/>
              <w:right w:val="single" w:color="auto" w:sz="4" w:space="0"/>
            </w:tcBorders>
          </w:tcPr>
          <w:p w:rsidRPr="00837D00" w:rsidR="007B3992" w:rsidP="007C546C" w:rsidRDefault="007B3992" w14:paraId="738AD432" w14:textId="77777777">
            <w:pPr>
              <w:ind w:left="426"/>
              <w:rPr>
                <w:lang w:val="en-US"/>
              </w:rPr>
            </w:pPr>
          </w:p>
        </w:tc>
        <w:tc>
          <w:tcPr>
            <w:tcW w:w="4962" w:type="dxa"/>
            <w:tcBorders>
              <w:top w:val="single" w:color="auto" w:sz="4" w:space="0"/>
              <w:left w:val="single" w:color="auto" w:sz="4" w:space="0"/>
              <w:bottom w:val="single" w:color="auto" w:sz="4" w:space="0"/>
              <w:right w:val="single" w:color="auto" w:sz="4" w:space="0"/>
            </w:tcBorders>
            <w:hideMark/>
          </w:tcPr>
          <w:p w:rsidRPr="00837D00" w:rsidR="007B3992" w:rsidP="007C546C" w:rsidRDefault="007B3992" w14:paraId="2FFB6D03" w14:textId="77777777">
            <w:pPr>
              <w:ind w:left="283"/>
              <w:rPr>
                <w:lang w:val="en-US"/>
              </w:rPr>
            </w:pPr>
            <w:r w:rsidRPr="00837D00">
              <w:t xml:space="preserve">Publicity stunts/press releases </w:t>
            </w:r>
            <w:proofErr w:type="spellStart"/>
            <w:r w:rsidRPr="00837D00">
              <w:t>etc</w:t>
            </w:r>
            <w:proofErr w:type="spellEnd"/>
            <w:r w:rsidRPr="00837D00">
              <w:t xml:space="preserve"> </w:t>
            </w:r>
          </w:p>
        </w:tc>
        <w:tc>
          <w:tcPr>
            <w:tcW w:w="531" w:type="dxa"/>
            <w:tcBorders>
              <w:top w:val="single" w:color="auto" w:sz="4" w:space="0"/>
              <w:left w:val="single" w:color="auto" w:sz="4" w:space="0"/>
              <w:bottom w:val="single" w:color="auto" w:sz="4" w:space="0"/>
              <w:right w:val="single" w:color="auto" w:sz="4" w:space="0"/>
            </w:tcBorders>
          </w:tcPr>
          <w:p w:rsidRPr="00837D00" w:rsidR="007B3992" w:rsidP="007C546C" w:rsidRDefault="007B3992" w14:paraId="5B91E6D4" w14:textId="77777777">
            <w:pPr>
              <w:ind w:left="426"/>
              <w:rPr>
                <w:lang w:val="en-US"/>
              </w:rPr>
            </w:pPr>
          </w:p>
        </w:tc>
      </w:tr>
    </w:tbl>
    <w:p w:rsidR="00BB3AEA" w:rsidP="003526A5" w:rsidRDefault="00BB3AEA" w14:paraId="020BD556" w14:textId="77777777">
      <w:pPr>
        <w:tabs>
          <w:tab w:val="left" w:pos="-720"/>
          <w:tab w:val="left" w:pos="0"/>
        </w:tabs>
        <w:suppressAutoHyphens/>
        <w:spacing w:after="100" w:line="240" w:lineRule="exact"/>
        <w:rPr>
          <w:rFonts w:asciiTheme="majorHAnsi" w:hAnsiTheme="majorHAnsi" w:cstheme="majorHAnsi"/>
          <w:sz w:val="22"/>
          <w:szCs w:val="22"/>
        </w:rPr>
        <w:sectPr w:rsidR="00BB3AEA" w:rsidSect="007B3992">
          <w:pgSz w:w="11906" w:h="16838" w:orient="portrait"/>
          <w:pgMar w:top="720" w:right="720" w:bottom="720" w:left="720" w:header="708" w:footer="708" w:gutter="0"/>
          <w:cols w:space="708"/>
          <w:docGrid w:linePitch="360"/>
        </w:sectPr>
      </w:pPr>
    </w:p>
    <w:p w:rsidRPr="005A119F" w:rsidR="00BB3AEA" w:rsidP="00BB3AEA" w:rsidRDefault="00BB51C3" w14:paraId="4E3400FF" w14:textId="155CE953">
      <w:pPr>
        <w:pStyle w:val="Heading1"/>
        <w:rPr>
          <w:rFonts w:asciiTheme="majorHAnsi" w:hAnsiTheme="majorHAnsi" w:cstheme="majorHAnsi"/>
        </w:rPr>
      </w:pPr>
      <w:bookmarkStart w:name="_Toc9367476" w:id="23"/>
      <w:r>
        <w:rPr>
          <w:rFonts w:asciiTheme="majorHAnsi" w:hAnsiTheme="majorHAnsi" w:cstheme="majorHAnsi"/>
        </w:rPr>
        <w:lastRenderedPageBreak/>
        <w:t>Van Hire Policy</w:t>
      </w:r>
      <w:bookmarkEnd w:id="23"/>
    </w:p>
    <w:p w:rsidR="00BB3AEA" w:rsidP="00BB3AEA" w:rsidRDefault="00BB3AEA" w14:paraId="6513448F" w14:textId="2F3A0169">
      <w:pPr>
        <w:spacing w:after="120"/>
        <w:jc w:val="center"/>
        <w:rPr>
          <w:rFonts w:asciiTheme="majorHAnsi" w:hAnsiTheme="majorHAnsi" w:cstheme="majorHAnsi"/>
          <w:b/>
          <w:sz w:val="52"/>
          <w:szCs w:val="22"/>
        </w:rPr>
      </w:pPr>
      <w:r w:rsidRPr="005A119F">
        <w:rPr>
          <w:rFonts w:asciiTheme="majorHAnsi" w:hAnsiTheme="majorHAnsi" w:cstheme="majorHAnsi"/>
          <w:noProof/>
          <w:sz w:val="22"/>
          <w:szCs w:val="22"/>
          <w:lang w:eastAsia="en-GB"/>
        </w:rPr>
        <w:drawing>
          <wp:inline distT="0" distB="0" distL="0" distR="0" wp14:anchorId="5F54DC5B" wp14:editId="55966646">
            <wp:extent cx="1752600" cy="2085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cstate="print"/>
                    <a:srcRect/>
                    <a:stretch>
                      <a:fillRect/>
                    </a:stretch>
                  </pic:blipFill>
                  <pic:spPr bwMode="auto">
                    <a:xfrm>
                      <a:off x="0" y="0"/>
                      <a:ext cx="1752600" cy="2085975"/>
                    </a:xfrm>
                    <a:prstGeom prst="rect">
                      <a:avLst/>
                    </a:prstGeom>
                    <a:noFill/>
                  </pic:spPr>
                </pic:pic>
              </a:graphicData>
            </a:graphic>
          </wp:inline>
        </w:drawing>
      </w:r>
    </w:p>
    <w:p w:rsidRPr="000A5FFA" w:rsidR="00BB3AEA" w:rsidP="00BB3AEA" w:rsidRDefault="00BB3AEA" w14:paraId="1B03F207" w14:textId="77777777">
      <w:pPr>
        <w:spacing w:after="120"/>
        <w:jc w:val="center"/>
        <w:rPr>
          <w:rFonts w:asciiTheme="majorHAnsi" w:hAnsiTheme="majorHAnsi" w:cstheme="majorHAnsi"/>
          <w:b/>
          <w:sz w:val="52"/>
          <w:szCs w:val="22"/>
        </w:rPr>
      </w:pPr>
      <w:r w:rsidRPr="000A5FFA">
        <w:rPr>
          <w:rFonts w:asciiTheme="majorHAnsi" w:hAnsiTheme="majorHAnsi" w:cstheme="majorHAnsi"/>
          <w:b/>
          <w:sz w:val="52"/>
          <w:szCs w:val="22"/>
        </w:rPr>
        <w:t>Van Hire Policy</w:t>
      </w:r>
    </w:p>
    <w:p w:rsidR="00BB3AEA" w:rsidP="00BB3AEA" w:rsidRDefault="00BB3AEA" w14:paraId="0168A95A" w14:textId="77777777">
      <w:pPr>
        <w:rPr>
          <w:rFonts w:asciiTheme="majorHAnsi" w:hAnsiTheme="majorHAnsi" w:cstheme="majorHAnsi"/>
          <w:sz w:val="22"/>
          <w:szCs w:val="22"/>
        </w:rPr>
      </w:pPr>
      <w:r>
        <w:rPr>
          <w:rFonts w:asciiTheme="majorHAnsi" w:hAnsiTheme="majorHAnsi" w:cstheme="majorHAnsi"/>
          <w:sz w:val="22"/>
          <w:szCs w:val="22"/>
        </w:rPr>
        <w:t>There may be occasions where a vehicle needs to be hired to transport set or props for Garden Suburb Theatre (GST). Please note the following:</w:t>
      </w:r>
    </w:p>
    <w:p w:rsidR="00BB3AEA" w:rsidP="00BB3AEA" w:rsidRDefault="00BB3AEA" w14:paraId="27358BA8" w14:textId="77777777">
      <w:pPr>
        <w:rPr>
          <w:rFonts w:asciiTheme="majorHAnsi" w:hAnsiTheme="majorHAnsi" w:cstheme="majorHAnsi"/>
          <w:sz w:val="22"/>
          <w:szCs w:val="22"/>
        </w:rPr>
      </w:pPr>
      <w:r>
        <w:rPr>
          <w:rFonts w:asciiTheme="majorHAnsi" w:hAnsiTheme="majorHAnsi" w:cstheme="majorHAnsi"/>
          <w:sz w:val="22"/>
          <w:szCs w:val="22"/>
        </w:rPr>
        <w:t>GST does not carry out checks regarding driving licenses, the individual hiring a vehicle should ensure they have the appropriate license documents, as well as sufficient skill and confidence required to drive the vehicle.</w:t>
      </w:r>
    </w:p>
    <w:p w:rsidR="00BB3AEA" w:rsidP="00BB3AEA" w:rsidRDefault="00BB3AEA" w14:paraId="4C3B7B15" w14:textId="77777777">
      <w:pPr>
        <w:rPr>
          <w:rFonts w:asciiTheme="majorHAnsi" w:hAnsiTheme="majorHAnsi" w:cstheme="majorHAnsi"/>
          <w:sz w:val="22"/>
          <w:szCs w:val="22"/>
        </w:rPr>
      </w:pPr>
      <w:r>
        <w:rPr>
          <w:rFonts w:asciiTheme="majorHAnsi" w:hAnsiTheme="majorHAnsi" w:cstheme="majorHAnsi"/>
          <w:sz w:val="22"/>
          <w:szCs w:val="22"/>
        </w:rPr>
        <w:t>Members are responsible for operating / parking hire vehicles within the law and GST accepts no responsibility for payment of fines / penalty charges / surcharges or similar incurred.</w:t>
      </w:r>
    </w:p>
    <w:p w:rsidR="00BB3AEA" w:rsidP="00BB3AEA" w:rsidRDefault="00BB3AEA" w14:paraId="20EDABCF" w14:textId="77777777">
      <w:pPr>
        <w:rPr>
          <w:rFonts w:asciiTheme="majorHAnsi" w:hAnsiTheme="majorHAnsi" w:cstheme="majorHAnsi"/>
          <w:sz w:val="22"/>
          <w:szCs w:val="22"/>
        </w:rPr>
      </w:pPr>
      <w:r>
        <w:rPr>
          <w:rFonts w:asciiTheme="majorHAnsi" w:hAnsiTheme="majorHAnsi" w:cstheme="majorHAnsi"/>
          <w:sz w:val="22"/>
          <w:szCs w:val="22"/>
        </w:rPr>
        <w:t>GST Cannot accept any responsibility for loss or damage to goods left in hire vehicles.</w:t>
      </w:r>
    </w:p>
    <w:p w:rsidR="00BB3AEA" w:rsidP="00BB3AEA" w:rsidRDefault="00BB3AEA" w14:paraId="58E4F7D1" w14:textId="77777777">
      <w:pPr>
        <w:rPr>
          <w:rFonts w:asciiTheme="majorHAnsi" w:hAnsiTheme="majorHAnsi" w:cstheme="majorHAnsi"/>
          <w:sz w:val="22"/>
          <w:szCs w:val="22"/>
        </w:rPr>
      </w:pPr>
      <w:r>
        <w:rPr>
          <w:rFonts w:asciiTheme="majorHAnsi" w:hAnsiTheme="majorHAnsi" w:cstheme="majorHAnsi"/>
          <w:sz w:val="22"/>
          <w:szCs w:val="22"/>
        </w:rPr>
        <w:t>GST does not have vehicle insurance, any hire must include sufficient insurance for the driver. If applicable this should include contents and any passengers.</w:t>
      </w:r>
    </w:p>
    <w:p w:rsidR="00BB3AEA" w:rsidP="00BB3AEA" w:rsidRDefault="00BB3AEA" w14:paraId="63040209" w14:textId="77777777">
      <w:pPr>
        <w:rPr>
          <w:rFonts w:asciiTheme="majorHAnsi" w:hAnsiTheme="majorHAnsi" w:cstheme="majorHAnsi"/>
          <w:sz w:val="22"/>
          <w:szCs w:val="22"/>
        </w:rPr>
      </w:pPr>
      <w:r>
        <w:rPr>
          <w:rFonts w:asciiTheme="majorHAnsi" w:hAnsiTheme="majorHAnsi" w:cstheme="majorHAnsi"/>
          <w:sz w:val="22"/>
          <w:szCs w:val="22"/>
        </w:rPr>
        <w:t xml:space="preserve">Where offered, additional insurance should be taken out with the additional hire fee to reduce the excess that would be charged in the event of an incident to nil. This additional hire cost will be covered by GST. </w:t>
      </w:r>
    </w:p>
    <w:p w:rsidR="00BB3AEA" w:rsidP="00BB3AEA" w:rsidRDefault="00BB3AEA" w14:paraId="2BCF0FCD" w14:textId="77777777">
      <w:pPr>
        <w:rPr>
          <w:rFonts w:asciiTheme="majorHAnsi" w:hAnsiTheme="majorHAnsi" w:cstheme="majorHAnsi"/>
          <w:sz w:val="22"/>
          <w:szCs w:val="22"/>
        </w:rPr>
      </w:pPr>
      <w:r>
        <w:rPr>
          <w:rFonts w:asciiTheme="majorHAnsi" w:hAnsiTheme="majorHAnsi" w:cstheme="majorHAnsi"/>
          <w:sz w:val="22"/>
          <w:szCs w:val="22"/>
        </w:rPr>
        <w:t>Wherever possible van hire should only be organised with companies that offer the opportunity to reduce the excess to £nil or alternative insurance provision sought. In the event of an incident, if there is still an excess, this will be covered by GST if the reduced excess option has been taken.</w:t>
      </w:r>
    </w:p>
    <w:p w:rsidR="00BB3AEA" w:rsidP="00BB3AEA" w:rsidRDefault="00BB3AEA" w14:paraId="419E00F7" w14:textId="77777777">
      <w:pPr>
        <w:rPr>
          <w:rFonts w:asciiTheme="majorHAnsi" w:hAnsiTheme="majorHAnsi" w:cstheme="majorHAnsi"/>
          <w:sz w:val="22"/>
          <w:szCs w:val="22"/>
        </w:rPr>
      </w:pPr>
      <w:r>
        <w:rPr>
          <w:rFonts w:asciiTheme="majorHAnsi" w:hAnsiTheme="majorHAnsi" w:cstheme="majorHAnsi"/>
          <w:sz w:val="22"/>
          <w:szCs w:val="22"/>
        </w:rPr>
        <w:t>If it can be clearly demonstrated through documentation that the additional insurance was not available and there were no other hire options, GST will cover the full excess. The individual involved should ask the hire company to prove the amount required to be paid is reasonable for the repair required before payment is made.</w:t>
      </w:r>
    </w:p>
    <w:p w:rsidR="00BB3AEA" w:rsidP="00BB3AEA" w:rsidRDefault="00BB3AEA" w14:paraId="6597E73C" w14:textId="77777777">
      <w:pPr>
        <w:rPr>
          <w:rFonts w:asciiTheme="majorHAnsi" w:hAnsiTheme="majorHAnsi" w:cstheme="majorHAnsi"/>
          <w:sz w:val="22"/>
          <w:szCs w:val="22"/>
        </w:rPr>
      </w:pPr>
      <w:r>
        <w:rPr>
          <w:rFonts w:asciiTheme="majorHAnsi" w:hAnsiTheme="majorHAnsi" w:cstheme="majorHAnsi"/>
          <w:sz w:val="22"/>
          <w:szCs w:val="22"/>
        </w:rPr>
        <w:t>The excess should be paid, documentation saved and sent to the treasurer following the usual expense claim system.</w:t>
      </w:r>
    </w:p>
    <w:p w:rsidR="00BB3AEA" w:rsidP="00BB3AEA" w:rsidRDefault="00BB3AEA" w14:paraId="0F8ECB08" w14:textId="77777777">
      <w:pPr>
        <w:rPr>
          <w:rFonts w:asciiTheme="majorHAnsi" w:hAnsiTheme="majorHAnsi" w:cstheme="majorHAnsi"/>
          <w:sz w:val="22"/>
          <w:szCs w:val="22"/>
        </w:rPr>
      </w:pPr>
      <w:r>
        <w:rPr>
          <w:rFonts w:asciiTheme="majorHAnsi" w:hAnsiTheme="majorHAnsi" w:cstheme="majorHAnsi"/>
          <w:sz w:val="22"/>
          <w:szCs w:val="22"/>
        </w:rPr>
        <w:t>This policy will be included in the notes for directors, circulated via staging and available on our Google drive. Any individual who may be responsible for hiring a vehicle should be given a copy and asked to email confirmation that they have read the details when submitting expenses to the treasurer for payment.</w:t>
      </w:r>
    </w:p>
    <w:p w:rsidR="00BB3AEA" w:rsidP="00BB3AEA" w:rsidRDefault="00BB3AEA" w14:paraId="740FAA66" w14:textId="77777777">
      <w:r>
        <w:rPr>
          <w:rFonts w:asciiTheme="majorHAnsi" w:hAnsiTheme="majorHAnsi" w:cstheme="majorHAnsi"/>
          <w:sz w:val="22"/>
          <w:szCs w:val="22"/>
        </w:rPr>
        <w:t>Where required, GST will update this policy. Last update April 2018.</w:t>
      </w:r>
    </w:p>
    <w:p w:rsidRPr="005A119F" w:rsidR="00101E4C" w:rsidP="003526A5" w:rsidRDefault="00101E4C" w14:paraId="1DA4DA43" w14:textId="7A1E9374">
      <w:pPr>
        <w:tabs>
          <w:tab w:val="left" w:pos="-720"/>
          <w:tab w:val="left" w:pos="0"/>
        </w:tabs>
        <w:suppressAutoHyphens/>
        <w:spacing w:after="100" w:line="240" w:lineRule="exact"/>
        <w:rPr>
          <w:rFonts w:asciiTheme="majorHAnsi" w:hAnsiTheme="majorHAnsi" w:cstheme="majorHAnsi"/>
          <w:sz w:val="22"/>
          <w:szCs w:val="22"/>
        </w:rPr>
      </w:pPr>
    </w:p>
    <w:sectPr w:rsidRPr="005A119F" w:rsidR="00101E4C" w:rsidSect="00BB3AEA">
      <w:headerReference w:type="default" r:id="rId13"/>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9DF" w:rsidP="00350696" w:rsidRDefault="001319DF" w14:paraId="49709C22" w14:textId="77777777">
      <w:pPr>
        <w:spacing w:before="0" w:after="0" w:line="240" w:lineRule="auto"/>
      </w:pPr>
      <w:r>
        <w:separator/>
      </w:r>
    </w:p>
  </w:endnote>
  <w:endnote w:type="continuationSeparator" w:id="0">
    <w:p w:rsidR="001319DF" w:rsidP="00350696" w:rsidRDefault="001319DF" w14:paraId="4CB69CFB"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696" w:rsidRDefault="00350696" w14:paraId="17BD5467" w14:textId="3EA30179">
    <w:pPr>
      <w:pStyle w:val="Footer"/>
    </w:pPr>
    <w:r>
      <w:t xml:space="preserve">Updated </w:t>
    </w:r>
    <w:r w:rsidR="007B3992">
      <w:t xml:space="preserve">April 2018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BE4" w:rsidRDefault="00590BE4" w14:paraId="618CA60D"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9DF" w:rsidP="00350696" w:rsidRDefault="001319DF" w14:paraId="3301CF7E" w14:textId="77777777">
      <w:pPr>
        <w:spacing w:before="0" w:after="0" w:line="240" w:lineRule="auto"/>
      </w:pPr>
      <w:r>
        <w:separator/>
      </w:r>
    </w:p>
  </w:footnote>
  <w:footnote w:type="continuationSeparator" w:id="0">
    <w:p w:rsidR="001319DF" w:rsidP="00350696" w:rsidRDefault="001319DF" w14:paraId="7B16D7F5" w14:textId="7777777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BE4" w:rsidRDefault="00590BE4" w14:paraId="373B5B15"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FA" w:rsidP="000A5FFA" w:rsidRDefault="001319DF" w14:paraId="1809099D" w14:textId="0FA1A55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09C0"/>
    <w:multiLevelType w:val="hybridMultilevel"/>
    <w:tmpl w:val="83E44F24"/>
    <w:lvl w:ilvl="0" w:tplc="11A08052">
      <w:start w:val="4"/>
      <w:numFmt w:val="bullet"/>
      <w:lvlText w:val=""/>
      <w:lvlJc w:val="left"/>
      <w:pPr>
        <w:tabs>
          <w:tab w:val="num" w:pos="284"/>
        </w:tabs>
        <w:ind w:left="284" w:hanging="284"/>
      </w:pPr>
      <w:rPr>
        <w:rFonts w:hint="default" w:ascii="Symbol" w:hAnsi="Symbol"/>
        <w:b w:val="0"/>
        <w:i w:val="0"/>
      </w:rPr>
    </w:lvl>
    <w:lvl w:ilvl="1" w:tplc="33D84D5A">
      <w:start w:val="4"/>
      <w:numFmt w:val="bullet"/>
      <w:lvlText w:val=""/>
      <w:lvlJc w:val="left"/>
      <w:pPr>
        <w:tabs>
          <w:tab w:val="num" w:pos="284"/>
        </w:tabs>
        <w:ind w:left="284" w:hanging="284"/>
      </w:pPr>
      <w:rPr>
        <w:rFonts w:hint="default" w:ascii="Symbol" w:hAnsi="Symbol"/>
        <w:b w:val="0"/>
        <w:i w:val="0"/>
      </w:rPr>
    </w:lvl>
    <w:lvl w:ilvl="2" w:tplc="EC120756">
      <w:start w:val="4"/>
      <w:numFmt w:val="bullet"/>
      <w:lvlText w:val=""/>
      <w:lvlJc w:val="left"/>
      <w:pPr>
        <w:tabs>
          <w:tab w:val="num" w:pos="284"/>
        </w:tabs>
        <w:ind w:left="284" w:hanging="284"/>
      </w:pPr>
      <w:rPr>
        <w:rFonts w:hint="default" w:ascii="Symbol" w:hAnsi="Symbol"/>
        <w:b w:val="0"/>
        <w:i w:val="0"/>
      </w:rPr>
    </w:lvl>
    <w:lvl w:ilvl="3" w:tplc="584E0636">
      <w:start w:val="4"/>
      <w:numFmt w:val="bullet"/>
      <w:lvlText w:val=""/>
      <w:lvlJc w:val="left"/>
      <w:pPr>
        <w:tabs>
          <w:tab w:val="num" w:pos="2804"/>
        </w:tabs>
        <w:ind w:left="2804" w:hanging="284"/>
      </w:pPr>
      <w:rPr>
        <w:rFonts w:hint="default" w:ascii="Symbol" w:hAnsi="Symbol"/>
        <w:b w:val="0"/>
        <w:i w:val="0"/>
        <w:color w:val="000000"/>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7F16920"/>
    <w:multiLevelType w:val="hybridMultilevel"/>
    <w:tmpl w:val="5F56DC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E8269D"/>
    <w:multiLevelType w:val="hybridMultilevel"/>
    <w:tmpl w:val="414A3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5413F"/>
    <w:multiLevelType w:val="hybridMultilevel"/>
    <w:tmpl w:val="7C125A62"/>
    <w:lvl w:ilvl="0" w:tplc="5D0CFFAE">
      <w:numFmt w:val="bullet"/>
      <w:lvlText w:val="-"/>
      <w:lvlJc w:val="left"/>
      <w:pPr>
        <w:ind w:left="410" w:hanging="360"/>
      </w:pPr>
      <w:rPr>
        <w:rFonts w:hint="default" w:ascii="Calibri Light" w:hAnsi="Calibri Light" w:cs="Calibri Light" w:eastAsiaTheme="minorEastAsia"/>
        <w:b/>
      </w:rPr>
    </w:lvl>
    <w:lvl w:ilvl="1" w:tplc="08090003" w:tentative="1">
      <w:start w:val="1"/>
      <w:numFmt w:val="bullet"/>
      <w:lvlText w:val="o"/>
      <w:lvlJc w:val="left"/>
      <w:pPr>
        <w:ind w:left="1130" w:hanging="360"/>
      </w:pPr>
      <w:rPr>
        <w:rFonts w:hint="default" w:ascii="Courier New" w:hAnsi="Courier New" w:cs="Courier New"/>
      </w:rPr>
    </w:lvl>
    <w:lvl w:ilvl="2" w:tplc="08090005" w:tentative="1">
      <w:start w:val="1"/>
      <w:numFmt w:val="bullet"/>
      <w:lvlText w:val=""/>
      <w:lvlJc w:val="left"/>
      <w:pPr>
        <w:ind w:left="1850" w:hanging="360"/>
      </w:pPr>
      <w:rPr>
        <w:rFonts w:hint="default" w:ascii="Wingdings" w:hAnsi="Wingdings"/>
      </w:rPr>
    </w:lvl>
    <w:lvl w:ilvl="3" w:tplc="08090001" w:tentative="1">
      <w:start w:val="1"/>
      <w:numFmt w:val="bullet"/>
      <w:lvlText w:val=""/>
      <w:lvlJc w:val="left"/>
      <w:pPr>
        <w:ind w:left="2570" w:hanging="360"/>
      </w:pPr>
      <w:rPr>
        <w:rFonts w:hint="default" w:ascii="Symbol" w:hAnsi="Symbol"/>
      </w:rPr>
    </w:lvl>
    <w:lvl w:ilvl="4" w:tplc="08090003" w:tentative="1">
      <w:start w:val="1"/>
      <w:numFmt w:val="bullet"/>
      <w:lvlText w:val="o"/>
      <w:lvlJc w:val="left"/>
      <w:pPr>
        <w:ind w:left="3290" w:hanging="360"/>
      </w:pPr>
      <w:rPr>
        <w:rFonts w:hint="default" w:ascii="Courier New" w:hAnsi="Courier New" w:cs="Courier New"/>
      </w:rPr>
    </w:lvl>
    <w:lvl w:ilvl="5" w:tplc="08090005" w:tentative="1">
      <w:start w:val="1"/>
      <w:numFmt w:val="bullet"/>
      <w:lvlText w:val=""/>
      <w:lvlJc w:val="left"/>
      <w:pPr>
        <w:ind w:left="4010" w:hanging="360"/>
      </w:pPr>
      <w:rPr>
        <w:rFonts w:hint="default" w:ascii="Wingdings" w:hAnsi="Wingdings"/>
      </w:rPr>
    </w:lvl>
    <w:lvl w:ilvl="6" w:tplc="08090001" w:tentative="1">
      <w:start w:val="1"/>
      <w:numFmt w:val="bullet"/>
      <w:lvlText w:val=""/>
      <w:lvlJc w:val="left"/>
      <w:pPr>
        <w:ind w:left="4730" w:hanging="360"/>
      </w:pPr>
      <w:rPr>
        <w:rFonts w:hint="default" w:ascii="Symbol" w:hAnsi="Symbol"/>
      </w:rPr>
    </w:lvl>
    <w:lvl w:ilvl="7" w:tplc="08090003" w:tentative="1">
      <w:start w:val="1"/>
      <w:numFmt w:val="bullet"/>
      <w:lvlText w:val="o"/>
      <w:lvlJc w:val="left"/>
      <w:pPr>
        <w:ind w:left="5450" w:hanging="360"/>
      </w:pPr>
      <w:rPr>
        <w:rFonts w:hint="default" w:ascii="Courier New" w:hAnsi="Courier New" w:cs="Courier New"/>
      </w:rPr>
    </w:lvl>
    <w:lvl w:ilvl="8" w:tplc="08090005" w:tentative="1">
      <w:start w:val="1"/>
      <w:numFmt w:val="bullet"/>
      <w:lvlText w:val=""/>
      <w:lvlJc w:val="left"/>
      <w:pPr>
        <w:ind w:left="6170" w:hanging="360"/>
      </w:pPr>
      <w:rPr>
        <w:rFonts w:hint="default" w:ascii="Wingdings" w:hAnsi="Wingdings"/>
      </w:rPr>
    </w:lvl>
  </w:abstractNum>
  <w:abstractNum w:abstractNumId="4" w15:restartNumberingAfterBreak="0">
    <w:nsid w:val="170E2264"/>
    <w:multiLevelType w:val="hybridMultilevel"/>
    <w:tmpl w:val="0DF4B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1256B8"/>
    <w:multiLevelType w:val="hybridMultilevel"/>
    <w:tmpl w:val="9E2225E4"/>
    <w:lvl w:ilvl="0" w:tplc="748A500C">
      <w:start w:val="1"/>
      <w:numFmt w:val="bullet"/>
      <w:lvlText w:val=""/>
      <w:lvlJc w:val="left"/>
      <w:pPr>
        <w:tabs>
          <w:tab w:val="num" w:pos="284"/>
        </w:tabs>
        <w:ind w:left="284" w:hanging="284"/>
      </w:pPr>
      <w:rPr>
        <w:rFonts w:hint="default" w:ascii="Symbol" w:hAnsi="Symbol"/>
        <w:b w:val="0"/>
        <w:i w:val="0"/>
        <w:color w:val="000000"/>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BEE05BF"/>
    <w:multiLevelType w:val="hybridMultilevel"/>
    <w:tmpl w:val="59B29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4C2A3E"/>
    <w:multiLevelType w:val="hybridMultilevel"/>
    <w:tmpl w:val="2F62086E"/>
    <w:lvl w:ilvl="0" w:tplc="4B4C0DA2">
      <w:start w:val="4"/>
      <w:numFmt w:val="bullet"/>
      <w:lvlText w:val=""/>
      <w:lvlJc w:val="left"/>
      <w:pPr>
        <w:tabs>
          <w:tab w:val="num" w:pos="284"/>
        </w:tabs>
        <w:ind w:left="284" w:hanging="284"/>
      </w:pPr>
      <w:rPr>
        <w:rFonts w:hint="default" w:ascii="Symbol" w:hAnsi="Symbol"/>
        <w:b w:val="0"/>
        <w:i w:val="0"/>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D9D61B7"/>
    <w:multiLevelType w:val="hybridMultilevel"/>
    <w:tmpl w:val="EE386864"/>
    <w:lvl w:ilvl="0" w:tplc="D420588C">
      <w:start w:val="4"/>
      <w:numFmt w:val="bullet"/>
      <w:lvlText w:val=""/>
      <w:lvlJc w:val="left"/>
      <w:pPr>
        <w:tabs>
          <w:tab w:val="num" w:pos="567"/>
        </w:tabs>
        <w:ind w:left="567" w:hanging="283"/>
      </w:pPr>
      <w:rPr>
        <w:rFonts w:hint="default" w:ascii="Wingdings" w:hAnsi="Wingdings"/>
        <w:b w:val="0"/>
        <w:i w:val="0"/>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03E54A5"/>
    <w:multiLevelType w:val="hybridMultilevel"/>
    <w:tmpl w:val="26842232"/>
    <w:lvl w:ilvl="0" w:tplc="0809000F">
      <w:start w:val="1"/>
      <w:numFmt w:val="decimal"/>
      <w:lvlText w:val="%1."/>
      <w:lvlJc w:val="left"/>
      <w:pPr>
        <w:ind w:left="720" w:hanging="360"/>
      </w:pPr>
    </w:lvl>
    <w:lvl w:ilvl="1" w:tplc="08090001">
      <w:start w:val="1"/>
      <w:numFmt w:val="bullet"/>
      <w:lvlText w:val=""/>
      <w:lvlJc w:val="left"/>
      <w:pPr>
        <w:ind w:left="1440" w:hanging="360"/>
      </w:pPr>
      <w:rPr>
        <w:rFonts w:hint="default" w:ascii="Symbol" w:hAnsi="Symbo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F01775"/>
    <w:multiLevelType w:val="hybridMultilevel"/>
    <w:tmpl w:val="3820B486"/>
    <w:lvl w:ilvl="0" w:tplc="5D0CFFAE">
      <w:numFmt w:val="bullet"/>
      <w:lvlText w:val="-"/>
      <w:lvlJc w:val="left"/>
      <w:pPr>
        <w:ind w:left="410" w:hanging="360"/>
      </w:pPr>
      <w:rPr>
        <w:rFonts w:hint="default" w:ascii="Calibri Light" w:hAnsi="Calibri Light" w:cs="Calibri Light" w:eastAsiaTheme="minorEastAsia"/>
        <w:b/>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5EE0BFC"/>
    <w:multiLevelType w:val="hybridMultilevel"/>
    <w:tmpl w:val="D53A95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7693F2A"/>
    <w:multiLevelType w:val="hybridMultilevel"/>
    <w:tmpl w:val="E6AC0688"/>
    <w:lvl w:ilvl="0" w:tplc="08090001">
      <w:start w:val="1"/>
      <w:numFmt w:val="bullet"/>
      <w:lvlText w:val=""/>
      <w:lvlJc w:val="left"/>
      <w:pPr>
        <w:ind w:left="410" w:hanging="360"/>
      </w:pPr>
      <w:rPr>
        <w:rFonts w:hint="default" w:ascii="Symbol" w:hAnsi="Symbol"/>
        <w:b/>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A5A229C"/>
    <w:multiLevelType w:val="hybridMultilevel"/>
    <w:tmpl w:val="DC84455E"/>
    <w:lvl w:ilvl="0" w:tplc="5E8207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476A58"/>
    <w:multiLevelType w:val="hybridMultilevel"/>
    <w:tmpl w:val="479E0112"/>
    <w:lvl w:ilvl="0" w:tplc="5838CADE">
      <w:start w:val="1"/>
      <w:numFmt w:val="bullet"/>
      <w:lvlText w:val=""/>
      <w:lvlJc w:val="left"/>
      <w:pPr>
        <w:tabs>
          <w:tab w:val="num" w:pos="284"/>
        </w:tabs>
        <w:ind w:left="284" w:hanging="284"/>
      </w:pPr>
      <w:rPr>
        <w:rFonts w:hint="default" w:ascii="Symbol" w:hAnsi="Symbol"/>
        <w:b w:val="0"/>
        <w:i w:val="0"/>
        <w:color w:val="000000"/>
      </w:rPr>
    </w:lvl>
    <w:lvl w:ilvl="1" w:tplc="B86A6EF0">
      <w:start w:val="1"/>
      <w:numFmt w:val="bullet"/>
      <w:lvlText w:val=""/>
      <w:lvlJc w:val="left"/>
      <w:pPr>
        <w:tabs>
          <w:tab w:val="num" w:pos="284"/>
        </w:tabs>
        <w:ind w:left="284" w:hanging="284"/>
      </w:pPr>
      <w:rPr>
        <w:rFonts w:hint="default" w:ascii="Symbol" w:hAnsi="Symbol"/>
        <w:b w:val="0"/>
        <w:i w:val="0"/>
        <w:color w:val="000000"/>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746645FE"/>
    <w:multiLevelType w:val="hybridMultilevel"/>
    <w:tmpl w:val="B5EE1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8C3AB9"/>
    <w:multiLevelType w:val="hybridMultilevel"/>
    <w:tmpl w:val="D908C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A45666"/>
    <w:multiLevelType w:val="hybridMultilevel"/>
    <w:tmpl w:val="BD40B70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8E658B"/>
    <w:multiLevelType w:val="hybridMultilevel"/>
    <w:tmpl w:val="98F8D594"/>
    <w:lvl w:ilvl="0" w:tplc="300A6AF6">
      <w:start w:val="1"/>
      <w:numFmt w:val="decimal"/>
      <w:lvlText w:val="%1."/>
      <w:lvlJc w:val="left"/>
      <w:pPr>
        <w:tabs>
          <w:tab w:val="num" w:pos="1576"/>
        </w:tabs>
        <w:ind w:left="1445" w:hanging="360"/>
      </w:pPr>
      <w:rPr>
        <w:rFonts w:hint="default"/>
      </w:rPr>
    </w:lvl>
    <w:lvl w:ilvl="1" w:tplc="08090019">
      <w:start w:val="1"/>
      <w:numFmt w:val="lowerLetter"/>
      <w:lvlText w:val="%2."/>
      <w:lvlJc w:val="left"/>
      <w:pPr>
        <w:tabs>
          <w:tab w:val="num" w:pos="2165"/>
        </w:tabs>
        <w:ind w:left="2165" w:hanging="360"/>
      </w:pPr>
    </w:lvl>
    <w:lvl w:ilvl="2" w:tplc="0809001B" w:tentative="1">
      <w:start w:val="1"/>
      <w:numFmt w:val="lowerRoman"/>
      <w:lvlText w:val="%3."/>
      <w:lvlJc w:val="right"/>
      <w:pPr>
        <w:tabs>
          <w:tab w:val="num" w:pos="2885"/>
        </w:tabs>
        <w:ind w:left="2885" w:hanging="180"/>
      </w:pPr>
    </w:lvl>
    <w:lvl w:ilvl="3" w:tplc="0809000F" w:tentative="1">
      <w:start w:val="1"/>
      <w:numFmt w:val="decimal"/>
      <w:lvlText w:val="%4."/>
      <w:lvlJc w:val="left"/>
      <w:pPr>
        <w:tabs>
          <w:tab w:val="num" w:pos="3605"/>
        </w:tabs>
        <w:ind w:left="3605" w:hanging="360"/>
      </w:pPr>
    </w:lvl>
    <w:lvl w:ilvl="4" w:tplc="08090019" w:tentative="1">
      <w:start w:val="1"/>
      <w:numFmt w:val="lowerLetter"/>
      <w:lvlText w:val="%5."/>
      <w:lvlJc w:val="left"/>
      <w:pPr>
        <w:tabs>
          <w:tab w:val="num" w:pos="4325"/>
        </w:tabs>
        <w:ind w:left="4325" w:hanging="360"/>
      </w:pPr>
    </w:lvl>
    <w:lvl w:ilvl="5" w:tplc="0809001B" w:tentative="1">
      <w:start w:val="1"/>
      <w:numFmt w:val="lowerRoman"/>
      <w:lvlText w:val="%6."/>
      <w:lvlJc w:val="right"/>
      <w:pPr>
        <w:tabs>
          <w:tab w:val="num" w:pos="5045"/>
        </w:tabs>
        <w:ind w:left="5045" w:hanging="180"/>
      </w:pPr>
    </w:lvl>
    <w:lvl w:ilvl="6" w:tplc="0809000F" w:tentative="1">
      <w:start w:val="1"/>
      <w:numFmt w:val="decimal"/>
      <w:lvlText w:val="%7."/>
      <w:lvlJc w:val="left"/>
      <w:pPr>
        <w:tabs>
          <w:tab w:val="num" w:pos="5765"/>
        </w:tabs>
        <w:ind w:left="5765" w:hanging="360"/>
      </w:pPr>
    </w:lvl>
    <w:lvl w:ilvl="7" w:tplc="08090019" w:tentative="1">
      <w:start w:val="1"/>
      <w:numFmt w:val="lowerLetter"/>
      <w:lvlText w:val="%8."/>
      <w:lvlJc w:val="left"/>
      <w:pPr>
        <w:tabs>
          <w:tab w:val="num" w:pos="6485"/>
        </w:tabs>
        <w:ind w:left="6485" w:hanging="360"/>
      </w:pPr>
    </w:lvl>
    <w:lvl w:ilvl="8" w:tplc="0809001B" w:tentative="1">
      <w:start w:val="1"/>
      <w:numFmt w:val="lowerRoman"/>
      <w:lvlText w:val="%9."/>
      <w:lvlJc w:val="right"/>
      <w:pPr>
        <w:tabs>
          <w:tab w:val="num" w:pos="7205"/>
        </w:tabs>
        <w:ind w:left="7205" w:hanging="180"/>
      </w:pPr>
    </w:lvl>
  </w:abstractNum>
  <w:num w:numId="1">
    <w:abstractNumId w:val="13"/>
  </w:num>
  <w:num w:numId="2">
    <w:abstractNumId w:val="18"/>
  </w:num>
  <w:num w:numId="3">
    <w:abstractNumId w:val="16"/>
  </w:num>
  <w:num w:numId="4">
    <w:abstractNumId w:val="4"/>
  </w:num>
  <w:num w:numId="5">
    <w:abstractNumId w:val="15"/>
  </w:num>
  <w:num w:numId="6">
    <w:abstractNumId w:val="2"/>
  </w:num>
  <w:num w:numId="7">
    <w:abstractNumId w:val="6"/>
  </w:num>
  <w:num w:numId="8">
    <w:abstractNumId w:val="11"/>
  </w:num>
  <w:num w:numId="9">
    <w:abstractNumId w:val="17"/>
  </w:num>
  <w:num w:numId="10">
    <w:abstractNumId w:val="7"/>
  </w:num>
  <w:num w:numId="11">
    <w:abstractNumId w:val="8"/>
  </w:num>
  <w:num w:numId="12">
    <w:abstractNumId w:val="14"/>
  </w:num>
  <w:num w:numId="13">
    <w:abstractNumId w:val="5"/>
  </w:num>
  <w:num w:numId="14">
    <w:abstractNumId w:val="0"/>
  </w:num>
  <w:num w:numId="15">
    <w:abstractNumId w:val="3"/>
  </w:num>
  <w:num w:numId="16">
    <w:abstractNumId w:val="10"/>
  </w:num>
  <w:num w:numId="17">
    <w:abstractNumId w:val="12"/>
  </w:num>
  <w:num w:numId="18">
    <w:abstractNumId w:val="9"/>
  </w:num>
  <w:num w:numId="1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9D"/>
    <w:rsid w:val="000020A4"/>
    <w:rsid w:val="000574C2"/>
    <w:rsid w:val="00097342"/>
    <w:rsid w:val="000E4646"/>
    <w:rsid w:val="00101E4C"/>
    <w:rsid w:val="001058C2"/>
    <w:rsid w:val="001069BB"/>
    <w:rsid w:val="0013186B"/>
    <w:rsid w:val="001319DF"/>
    <w:rsid w:val="001422F3"/>
    <w:rsid w:val="00165DA3"/>
    <w:rsid w:val="001C4DBD"/>
    <w:rsid w:val="001E5D8E"/>
    <w:rsid w:val="001F007A"/>
    <w:rsid w:val="0020241A"/>
    <w:rsid w:val="00217EFD"/>
    <w:rsid w:val="00220F1C"/>
    <w:rsid w:val="00220F6A"/>
    <w:rsid w:val="00235BCC"/>
    <w:rsid w:val="00253908"/>
    <w:rsid w:val="00264D56"/>
    <w:rsid w:val="00290FFE"/>
    <w:rsid w:val="002A0194"/>
    <w:rsid w:val="002A58ED"/>
    <w:rsid w:val="002B0C81"/>
    <w:rsid w:val="002F6AC6"/>
    <w:rsid w:val="003126CE"/>
    <w:rsid w:val="0031778D"/>
    <w:rsid w:val="00324D83"/>
    <w:rsid w:val="00334ADA"/>
    <w:rsid w:val="00345542"/>
    <w:rsid w:val="00350696"/>
    <w:rsid w:val="003526A5"/>
    <w:rsid w:val="003965E9"/>
    <w:rsid w:val="003A39B4"/>
    <w:rsid w:val="003B4A15"/>
    <w:rsid w:val="003B769E"/>
    <w:rsid w:val="003E333F"/>
    <w:rsid w:val="003E345D"/>
    <w:rsid w:val="003E3D20"/>
    <w:rsid w:val="003E43DF"/>
    <w:rsid w:val="003F2C80"/>
    <w:rsid w:val="00494273"/>
    <w:rsid w:val="004B0DD2"/>
    <w:rsid w:val="004C1474"/>
    <w:rsid w:val="004F6637"/>
    <w:rsid w:val="00510CA0"/>
    <w:rsid w:val="00513867"/>
    <w:rsid w:val="0055050B"/>
    <w:rsid w:val="00562887"/>
    <w:rsid w:val="0057051A"/>
    <w:rsid w:val="00583FA4"/>
    <w:rsid w:val="00590BE4"/>
    <w:rsid w:val="005963B7"/>
    <w:rsid w:val="005966FA"/>
    <w:rsid w:val="005A119F"/>
    <w:rsid w:val="005A12C9"/>
    <w:rsid w:val="005B7BD0"/>
    <w:rsid w:val="005B7D6B"/>
    <w:rsid w:val="0060133A"/>
    <w:rsid w:val="006350E6"/>
    <w:rsid w:val="00641375"/>
    <w:rsid w:val="00661CDE"/>
    <w:rsid w:val="00672CE4"/>
    <w:rsid w:val="00680B72"/>
    <w:rsid w:val="006D0073"/>
    <w:rsid w:val="006D5A00"/>
    <w:rsid w:val="006D67D8"/>
    <w:rsid w:val="006F166F"/>
    <w:rsid w:val="006F718B"/>
    <w:rsid w:val="00701FA9"/>
    <w:rsid w:val="007545CD"/>
    <w:rsid w:val="00767095"/>
    <w:rsid w:val="00773AD3"/>
    <w:rsid w:val="0078153D"/>
    <w:rsid w:val="007A0ADB"/>
    <w:rsid w:val="007A3B7F"/>
    <w:rsid w:val="007A6790"/>
    <w:rsid w:val="007B3992"/>
    <w:rsid w:val="007C5E1C"/>
    <w:rsid w:val="008003C2"/>
    <w:rsid w:val="008047DF"/>
    <w:rsid w:val="008138C3"/>
    <w:rsid w:val="008169F9"/>
    <w:rsid w:val="00830391"/>
    <w:rsid w:val="008427BC"/>
    <w:rsid w:val="00854B58"/>
    <w:rsid w:val="008A6F61"/>
    <w:rsid w:val="008F30F9"/>
    <w:rsid w:val="00925C73"/>
    <w:rsid w:val="00932978"/>
    <w:rsid w:val="0093668E"/>
    <w:rsid w:val="00990F8E"/>
    <w:rsid w:val="009B174C"/>
    <w:rsid w:val="009C270D"/>
    <w:rsid w:val="009F6EDD"/>
    <w:rsid w:val="00A61B2A"/>
    <w:rsid w:val="00A63107"/>
    <w:rsid w:val="00A7069D"/>
    <w:rsid w:val="00A81F37"/>
    <w:rsid w:val="00A90650"/>
    <w:rsid w:val="00A964CB"/>
    <w:rsid w:val="00B02236"/>
    <w:rsid w:val="00B04358"/>
    <w:rsid w:val="00B060C4"/>
    <w:rsid w:val="00B14092"/>
    <w:rsid w:val="00B31251"/>
    <w:rsid w:val="00B41E6E"/>
    <w:rsid w:val="00B525E0"/>
    <w:rsid w:val="00B70EA2"/>
    <w:rsid w:val="00B767B4"/>
    <w:rsid w:val="00BA5E58"/>
    <w:rsid w:val="00BB3AEA"/>
    <w:rsid w:val="00BB51C3"/>
    <w:rsid w:val="00BE1F2A"/>
    <w:rsid w:val="00C01CC5"/>
    <w:rsid w:val="00C139AC"/>
    <w:rsid w:val="00C2155C"/>
    <w:rsid w:val="00C4727F"/>
    <w:rsid w:val="00C61691"/>
    <w:rsid w:val="00C67B2A"/>
    <w:rsid w:val="00CF6A7D"/>
    <w:rsid w:val="00D252BE"/>
    <w:rsid w:val="00D65293"/>
    <w:rsid w:val="00DC6B38"/>
    <w:rsid w:val="00DF550F"/>
    <w:rsid w:val="00E16DCC"/>
    <w:rsid w:val="00E2402C"/>
    <w:rsid w:val="00E323E2"/>
    <w:rsid w:val="00E76ECC"/>
    <w:rsid w:val="00E951C6"/>
    <w:rsid w:val="00EB2D93"/>
    <w:rsid w:val="00EC4227"/>
    <w:rsid w:val="00ED2C0B"/>
    <w:rsid w:val="00F277D6"/>
    <w:rsid w:val="00F3170D"/>
    <w:rsid w:val="00F56A9D"/>
    <w:rsid w:val="00F60C22"/>
    <w:rsid w:val="00F924BB"/>
    <w:rsid w:val="00FA3E61"/>
    <w:rsid w:val="00FB64BC"/>
    <w:rsid w:val="71F6C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B7C8C"/>
  <w15:docId w15:val="{D2DC0E06-2ED5-4F30-9146-71E3F01696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50696"/>
  </w:style>
  <w:style w:type="paragraph" w:styleId="Heading1">
    <w:name w:val="heading 1"/>
    <w:basedOn w:val="Normal"/>
    <w:next w:val="Normal"/>
    <w:link w:val="Heading1Char"/>
    <w:uiPriority w:val="9"/>
    <w:qFormat/>
    <w:rsid w:val="00350696"/>
    <w:pPr>
      <w:pBdr>
        <w:top w:val="single" w:color="70AD47" w:themeColor="accent6" w:sz="24" w:space="0"/>
        <w:left w:val="single" w:color="70AD47" w:themeColor="accent6" w:sz="24" w:space="0"/>
        <w:bottom w:val="single" w:color="70AD47" w:themeColor="accent6" w:sz="24" w:space="0"/>
        <w:right w:val="single" w:color="70AD47" w:themeColor="accent6" w:sz="24" w:space="0"/>
      </w:pBdr>
      <w:shd w:val="clear" w:color="auto" w:fill="70AD47" w:themeFill="accent6"/>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50696"/>
    <w:pPr>
      <w:pBdr>
        <w:top w:val="single" w:color="DEEAF6" w:themeColor="accent1" w:themeTint="33" w:sz="24" w:space="0"/>
        <w:left w:val="single" w:color="DEEAF6" w:themeColor="accent1" w:themeTint="33" w:sz="24" w:space="0"/>
        <w:bottom w:val="single" w:color="DEEAF6" w:themeColor="accent1" w:themeTint="33" w:sz="24" w:space="0"/>
        <w:right w:val="single" w:color="DEEAF6" w:themeColor="accent1" w:themeTint="33" w:sz="24" w:space="0"/>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50696"/>
    <w:pPr>
      <w:pBdr>
        <w:top w:val="single" w:color="5B9BD5" w:themeColor="accent1" w:sz="6" w:space="2"/>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350696"/>
    <w:pPr>
      <w:pBdr>
        <w:top w:val="dotted" w:color="5B9BD5" w:themeColor="accent1" w:sz="6" w:space="2"/>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350696"/>
    <w:pPr>
      <w:pBdr>
        <w:bottom w:val="single" w:color="5B9BD5" w:themeColor="accent1" w:sz="6" w:space="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350696"/>
    <w:pPr>
      <w:pBdr>
        <w:bottom w:val="dotted" w:color="5B9BD5" w:themeColor="accent1" w:sz="6" w:space="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350696"/>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35069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50696"/>
    <w:pPr>
      <w:spacing w:before="200" w:after="0"/>
      <w:outlineLvl w:val="8"/>
    </w:pPr>
    <w:rPr>
      <w:i/>
      <w:iCs/>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50696"/>
    <w:rPr>
      <w:caps/>
      <w:color w:val="FFFFFF" w:themeColor="background1"/>
      <w:spacing w:val="15"/>
      <w:sz w:val="22"/>
      <w:szCs w:val="22"/>
      <w:shd w:val="clear" w:color="auto" w:fill="70AD47" w:themeFill="accent6"/>
    </w:rPr>
  </w:style>
  <w:style w:type="paragraph" w:styleId="TOCHeading">
    <w:name w:val="TOC Heading"/>
    <w:basedOn w:val="Heading1"/>
    <w:next w:val="Normal"/>
    <w:uiPriority w:val="39"/>
    <w:unhideWhenUsed/>
    <w:qFormat/>
    <w:rsid w:val="00350696"/>
    <w:pPr>
      <w:outlineLvl w:val="9"/>
    </w:pPr>
  </w:style>
  <w:style w:type="character" w:styleId="Heading2Char" w:customStyle="1">
    <w:name w:val="Heading 2 Char"/>
    <w:basedOn w:val="DefaultParagraphFont"/>
    <w:link w:val="Heading2"/>
    <w:uiPriority w:val="9"/>
    <w:semiHidden/>
    <w:rsid w:val="00350696"/>
    <w:rPr>
      <w:caps/>
      <w:spacing w:val="15"/>
      <w:shd w:val="clear" w:color="auto" w:fill="DEEAF6" w:themeFill="accent1" w:themeFillTint="33"/>
    </w:rPr>
  </w:style>
  <w:style w:type="character" w:styleId="Heading3Char" w:customStyle="1">
    <w:name w:val="Heading 3 Char"/>
    <w:basedOn w:val="DefaultParagraphFont"/>
    <w:link w:val="Heading3"/>
    <w:uiPriority w:val="9"/>
    <w:semiHidden/>
    <w:rsid w:val="00350696"/>
    <w:rPr>
      <w:caps/>
      <w:color w:val="1F4D78" w:themeColor="accent1" w:themeShade="7F"/>
      <w:spacing w:val="15"/>
    </w:rPr>
  </w:style>
  <w:style w:type="character" w:styleId="Heading4Char" w:customStyle="1">
    <w:name w:val="Heading 4 Char"/>
    <w:basedOn w:val="DefaultParagraphFont"/>
    <w:link w:val="Heading4"/>
    <w:uiPriority w:val="9"/>
    <w:semiHidden/>
    <w:rsid w:val="00350696"/>
    <w:rPr>
      <w:caps/>
      <w:color w:val="2E74B5" w:themeColor="accent1" w:themeShade="BF"/>
      <w:spacing w:val="10"/>
    </w:rPr>
  </w:style>
  <w:style w:type="character" w:styleId="Heading5Char" w:customStyle="1">
    <w:name w:val="Heading 5 Char"/>
    <w:basedOn w:val="DefaultParagraphFont"/>
    <w:link w:val="Heading5"/>
    <w:uiPriority w:val="9"/>
    <w:semiHidden/>
    <w:rsid w:val="00350696"/>
    <w:rPr>
      <w:caps/>
      <w:color w:val="2E74B5" w:themeColor="accent1" w:themeShade="BF"/>
      <w:spacing w:val="10"/>
    </w:rPr>
  </w:style>
  <w:style w:type="character" w:styleId="Heading6Char" w:customStyle="1">
    <w:name w:val="Heading 6 Char"/>
    <w:basedOn w:val="DefaultParagraphFont"/>
    <w:link w:val="Heading6"/>
    <w:uiPriority w:val="9"/>
    <w:semiHidden/>
    <w:rsid w:val="00350696"/>
    <w:rPr>
      <w:caps/>
      <w:color w:val="2E74B5" w:themeColor="accent1" w:themeShade="BF"/>
      <w:spacing w:val="10"/>
    </w:rPr>
  </w:style>
  <w:style w:type="character" w:styleId="Heading7Char" w:customStyle="1">
    <w:name w:val="Heading 7 Char"/>
    <w:basedOn w:val="DefaultParagraphFont"/>
    <w:link w:val="Heading7"/>
    <w:uiPriority w:val="9"/>
    <w:semiHidden/>
    <w:rsid w:val="00350696"/>
    <w:rPr>
      <w:caps/>
      <w:color w:val="2E74B5" w:themeColor="accent1" w:themeShade="BF"/>
      <w:spacing w:val="10"/>
    </w:rPr>
  </w:style>
  <w:style w:type="character" w:styleId="Heading8Char" w:customStyle="1">
    <w:name w:val="Heading 8 Char"/>
    <w:basedOn w:val="DefaultParagraphFont"/>
    <w:link w:val="Heading8"/>
    <w:uiPriority w:val="9"/>
    <w:semiHidden/>
    <w:rsid w:val="00350696"/>
    <w:rPr>
      <w:caps/>
      <w:spacing w:val="10"/>
      <w:sz w:val="18"/>
      <w:szCs w:val="18"/>
    </w:rPr>
  </w:style>
  <w:style w:type="character" w:styleId="Heading9Char" w:customStyle="1">
    <w:name w:val="Heading 9 Char"/>
    <w:basedOn w:val="DefaultParagraphFont"/>
    <w:link w:val="Heading9"/>
    <w:uiPriority w:val="9"/>
    <w:semiHidden/>
    <w:rsid w:val="00350696"/>
    <w:rPr>
      <w:i/>
      <w:iCs/>
      <w:caps/>
      <w:spacing w:val="10"/>
      <w:sz w:val="18"/>
      <w:szCs w:val="18"/>
    </w:rPr>
  </w:style>
  <w:style w:type="paragraph" w:styleId="Caption">
    <w:name w:val="caption"/>
    <w:basedOn w:val="Normal"/>
    <w:next w:val="Normal"/>
    <w:uiPriority w:val="35"/>
    <w:semiHidden/>
    <w:unhideWhenUsed/>
    <w:qFormat/>
    <w:rsid w:val="00350696"/>
    <w:rPr>
      <w:b/>
      <w:bCs/>
      <w:color w:val="2E74B5" w:themeColor="accent1" w:themeShade="BF"/>
      <w:sz w:val="16"/>
      <w:szCs w:val="16"/>
    </w:rPr>
  </w:style>
  <w:style w:type="paragraph" w:styleId="Title">
    <w:name w:val="Title"/>
    <w:basedOn w:val="Normal"/>
    <w:next w:val="Normal"/>
    <w:link w:val="TitleChar"/>
    <w:uiPriority w:val="10"/>
    <w:qFormat/>
    <w:rsid w:val="00350696"/>
    <w:pPr>
      <w:spacing w:before="0" w:after="0"/>
    </w:pPr>
    <w:rPr>
      <w:rFonts w:asciiTheme="majorHAnsi" w:hAnsiTheme="majorHAnsi" w:eastAsiaTheme="majorEastAsia" w:cstheme="majorBidi"/>
      <w:caps/>
      <w:color w:val="5B9BD5" w:themeColor="accent1"/>
      <w:spacing w:val="10"/>
      <w:sz w:val="52"/>
      <w:szCs w:val="52"/>
    </w:rPr>
  </w:style>
  <w:style w:type="character" w:styleId="TitleChar" w:customStyle="1">
    <w:name w:val="Title Char"/>
    <w:basedOn w:val="DefaultParagraphFont"/>
    <w:link w:val="Title"/>
    <w:uiPriority w:val="10"/>
    <w:rsid w:val="00350696"/>
    <w:rPr>
      <w:rFonts w:asciiTheme="majorHAnsi" w:hAnsiTheme="majorHAnsi" w:eastAsiaTheme="majorEastAsia" w:cstheme="majorBidi"/>
      <w:caps/>
      <w:color w:val="5B9BD5" w:themeColor="accent1"/>
      <w:spacing w:val="10"/>
      <w:sz w:val="52"/>
      <w:szCs w:val="52"/>
    </w:rPr>
  </w:style>
  <w:style w:type="paragraph" w:styleId="Subtitle">
    <w:name w:val="Subtitle"/>
    <w:basedOn w:val="Normal"/>
    <w:next w:val="Normal"/>
    <w:link w:val="SubtitleChar"/>
    <w:uiPriority w:val="11"/>
    <w:qFormat/>
    <w:rsid w:val="00350696"/>
    <w:pPr>
      <w:spacing w:before="0" w:after="500" w:line="240" w:lineRule="auto"/>
    </w:pPr>
    <w:rPr>
      <w:caps/>
      <w:color w:val="595959" w:themeColor="text1" w:themeTint="A6"/>
      <w:spacing w:val="10"/>
      <w:sz w:val="21"/>
      <w:szCs w:val="21"/>
    </w:rPr>
  </w:style>
  <w:style w:type="character" w:styleId="SubtitleChar" w:customStyle="1">
    <w:name w:val="Subtitle Char"/>
    <w:basedOn w:val="DefaultParagraphFont"/>
    <w:link w:val="Subtitle"/>
    <w:uiPriority w:val="11"/>
    <w:rsid w:val="00350696"/>
    <w:rPr>
      <w:caps/>
      <w:color w:val="595959" w:themeColor="text1" w:themeTint="A6"/>
      <w:spacing w:val="10"/>
      <w:sz w:val="21"/>
      <w:szCs w:val="21"/>
    </w:rPr>
  </w:style>
  <w:style w:type="character" w:styleId="Strong">
    <w:name w:val="Strong"/>
    <w:uiPriority w:val="22"/>
    <w:qFormat/>
    <w:rsid w:val="00350696"/>
    <w:rPr>
      <w:b/>
      <w:bCs/>
    </w:rPr>
  </w:style>
  <w:style w:type="character" w:styleId="Emphasis">
    <w:name w:val="Emphasis"/>
    <w:uiPriority w:val="20"/>
    <w:qFormat/>
    <w:rsid w:val="00350696"/>
    <w:rPr>
      <w:caps/>
      <w:color w:val="1F4D78" w:themeColor="accent1" w:themeShade="7F"/>
      <w:spacing w:val="5"/>
    </w:rPr>
  </w:style>
  <w:style w:type="paragraph" w:styleId="NoSpacing">
    <w:name w:val="No Spacing"/>
    <w:uiPriority w:val="1"/>
    <w:qFormat/>
    <w:rsid w:val="00350696"/>
    <w:pPr>
      <w:spacing w:after="0" w:line="240" w:lineRule="auto"/>
    </w:pPr>
  </w:style>
  <w:style w:type="paragraph" w:styleId="Quote">
    <w:name w:val="Quote"/>
    <w:basedOn w:val="Normal"/>
    <w:next w:val="Normal"/>
    <w:link w:val="QuoteChar"/>
    <w:uiPriority w:val="29"/>
    <w:qFormat/>
    <w:rsid w:val="00350696"/>
    <w:rPr>
      <w:i/>
      <w:iCs/>
      <w:sz w:val="24"/>
      <w:szCs w:val="24"/>
    </w:rPr>
  </w:style>
  <w:style w:type="character" w:styleId="QuoteChar" w:customStyle="1">
    <w:name w:val="Quote Char"/>
    <w:basedOn w:val="DefaultParagraphFont"/>
    <w:link w:val="Quote"/>
    <w:uiPriority w:val="29"/>
    <w:rsid w:val="00350696"/>
    <w:rPr>
      <w:i/>
      <w:iCs/>
      <w:sz w:val="24"/>
      <w:szCs w:val="24"/>
    </w:rPr>
  </w:style>
  <w:style w:type="paragraph" w:styleId="IntenseQuote">
    <w:name w:val="Intense Quote"/>
    <w:basedOn w:val="Normal"/>
    <w:next w:val="Normal"/>
    <w:link w:val="IntenseQuoteChar"/>
    <w:uiPriority w:val="30"/>
    <w:qFormat/>
    <w:rsid w:val="00350696"/>
    <w:pPr>
      <w:spacing w:before="240" w:after="240" w:line="240" w:lineRule="auto"/>
      <w:ind w:left="1080" w:right="1080"/>
      <w:jc w:val="center"/>
    </w:pPr>
    <w:rPr>
      <w:color w:val="5B9BD5" w:themeColor="accent1"/>
      <w:sz w:val="24"/>
      <w:szCs w:val="24"/>
    </w:rPr>
  </w:style>
  <w:style w:type="character" w:styleId="IntenseQuoteChar" w:customStyle="1">
    <w:name w:val="Intense Quote Char"/>
    <w:basedOn w:val="DefaultParagraphFont"/>
    <w:link w:val="IntenseQuote"/>
    <w:uiPriority w:val="30"/>
    <w:rsid w:val="00350696"/>
    <w:rPr>
      <w:color w:val="5B9BD5" w:themeColor="accent1"/>
      <w:sz w:val="24"/>
      <w:szCs w:val="24"/>
    </w:rPr>
  </w:style>
  <w:style w:type="character" w:styleId="SubtleEmphasis">
    <w:name w:val="Subtle Emphasis"/>
    <w:uiPriority w:val="19"/>
    <w:qFormat/>
    <w:rsid w:val="00350696"/>
    <w:rPr>
      <w:i/>
      <w:iCs/>
      <w:color w:val="1F4D78" w:themeColor="accent1" w:themeShade="7F"/>
    </w:rPr>
  </w:style>
  <w:style w:type="character" w:styleId="IntenseEmphasis">
    <w:name w:val="Intense Emphasis"/>
    <w:uiPriority w:val="21"/>
    <w:qFormat/>
    <w:rsid w:val="00350696"/>
    <w:rPr>
      <w:b/>
      <w:bCs/>
      <w:caps/>
      <w:color w:val="1F4D78" w:themeColor="accent1" w:themeShade="7F"/>
      <w:spacing w:val="10"/>
    </w:rPr>
  </w:style>
  <w:style w:type="character" w:styleId="SubtleReference">
    <w:name w:val="Subtle Reference"/>
    <w:uiPriority w:val="31"/>
    <w:qFormat/>
    <w:rsid w:val="00350696"/>
    <w:rPr>
      <w:b/>
      <w:bCs/>
      <w:color w:val="5B9BD5" w:themeColor="accent1"/>
    </w:rPr>
  </w:style>
  <w:style w:type="character" w:styleId="IntenseReference">
    <w:name w:val="Intense Reference"/>
    <w:uiPriority w:val="32"/>
    <w:qFormat/>
    <w:rsid w:val="00350696"/>
    <w:rPr>
      <w:b/>
      <w:bCs/>
      <w:i/>
      <w:iCs/>
      <w:caps/>
      <w:color w:val="5B9BD5" w:themeColor="accent1"/>
    </w:rPr>
  </w:style>
  <w:style w:type="character" w:styleId="BookTitle">
    <w:name w:val="Book Title"/>
    <w:uiPriority w:val="33"/>
    <w:qFormat/>
    <w:rsid w:val="00350696"/>
    <w:rPr>
      <w:b/>
      <w:bCs/>
      <w:i/>
      <w:iCs/>
      <w:spacing w:val="0"/>
    </w:rPr>
  </w:style>
  <w:style w:type="paragraph" w:styleId="Header">
    <w:name w:val="header"/>
    <w:basedOn w:val="Normal"/>
    <w:link w:val="HeaderChar"/>
    <w:uiPriority w:val="99"/>
    <w:unhideWhenUsed/>
    <w:rsid w:val="00350696"/>
    <w:pPr>
      <w:tabs>
        <w:tab w:val="center" w:pos="4513"/>
        <w:tab w:val="right" w:pos="9026"/>
      </w:tabs>
      <w:spacing w:before="0" w:after="0" w:line="240" w:lineRule="auto"/>
    </w:pPr>
  </w:style>
  <w:style w:type="character" w:styleId="HeaderChar" w:customStyle="1">
    <w:name w:val="Header Char"/>
    <w:basedOn w:val="DefaultParagraphFont"/>
    <w:link w:val="Header"/>
    <w:uiPriority w:val="99"/>
    <w:rsid w:val="00350696"/>
  </w:style>
  <w:style w:type="paragraph" w:styleId="Footer">
    <w:name w:val="footer"/>
    <w:basedOn w:val="Normal"/>
    <w:link w:val="FooterChar"/>
    <w:uiPriority w:val="99"/>
    <w:unhideWhenUsed/>
    <w:rsid w:val="00350696"/>
    <w:pPr>
      <w:tabs>
        <w:tab w:val="center" w:pos="4513"/>
        <w:tab w:val="right" w:pos="9026"/>
      </w:tabs>
      <w:spacing w:before="0" w:after="0" w:line="240" w:lineRule="auto"/>
    </w:pPr>
  </w:style>
  <w:style w:type="character" w:styleId="FooterChar" w:customStyle="1">
    <w:name w:val="Footer Char"/>
    <w:basedOn w:val="DefaultParagraphFont"/>
    <w:link w:val="Footer"/>
    <w:uiPriority w:val="99"/>
    <w:rsid w:val="00350696"/>
  </w:style>
  <w:style w:type="paragraph" w:styleId="TOC1">
    <w:name w:val="toc 1"/>
    <w:basedOn w:val="Normal"/>
    <w:next w:val="Normal"/>
    <w:autoRedefine/>
    <w:uiPriority w:val="39"/>
    <w:unhideWhenUsed/>
    <w:rsid w:val="00350696"/>
    <w:pPr>
      <w:spacing w:after="100"/>
    </w:pPr>
  </w:style>
  <w:style w:type="character" w:styleId="Hyperlink">
    <w:name w:val="Hyperlink"/>
    <w:basedOn w:val="DefaultParagraphFont"/>
    <w:uiPriority w:val="99"/>
    <w:unhideWhenUsed/>
    <w:rsid w:val="00350696"/>
    <w:rPr>
      <w:color w:val="0563C1" w:themeColor="hyperlink"/>
      <w:u w:val="single"/>
    </w:rPr>
  </w:style>
  <w:style w:type="paragraph" w:styleId="ListParagraph">
    <w:name w:val="List Paragraph"/>
    <w:basedOn w:val="Normal"/>
    <w:uiPriority w:val="34"/>
    <w:qFormat/>
    <w:rsid w:val="0013186B"/>
    <w:pPr>
      <w:ind w:left="720"/>
      <w:contextualSpacing/>
    </w:pPr>
  </w:style>
  <w:style w:type="character" w:styleId="FollowedHyperlink">
    <w:name w:val="FollowedHyperlink"/>
    <w:basedOn w:val="DefaultParagraphFont"/>
    <w:uiPriority w:val="99"/>
    <w:semiHidden/>
    <w:unhideWhenUsed/>
    <w:rsid w:val="00830391"/>
    <w:rPr>
      <w:color w:val="954F72" w:themeColor="followedHyperlink"/>
      <w:u w:val="single"/>
    </w:rPr>
  </w:style>
  <w:style w:type="paragraph" w:styleId="Normal1" w:customStyle="1">
    <w:name w:val="Normal1"/>
    <w:basedOn w:val="Normal"/>
    <w:rsid w:val="001422F3"/>
    <w:pPr>
      <w:spacing w:beforeAutospacing="1" w:after="100" w:afterAutospacing="1" w:line="240" w:lineRule="auto"/>
    </w:pPr>
    <w:rPr>
      <w:rFonts w:ascii="Times New Roman" w:hAnsi="Times New Roman" w:eastAsia="Times New Roman" w:cs="Times New Roman"/>
      <w:sz w:val="24"/>
      <w:szCs w:val="24"/>
      <w:lang w:val="en-US"/>
    </w:rPr>
  </w:style>
  <w:style w:type="paragraph" w:styleId="xmsonormal1" w:customStyle="1">
    <w:name w:val="x_msonormal1"/>
    <w:basedOn w:val="Normal"/>
    <w:rsid w:val="002B0C81"/>
    <w:pPr>
      <w:spacing w:before="0" w:after="0" w:line="240" w:lineRule="auto"/>
    </w:pPr>
    <w:rPr>
      <w:rFonts w:ascii="Calibri" w:hAnsi="Calibri" w:eastAsia="Times New Roman" w:cs="Calibri"/>
      <w:sz w:val="22"/>
      <w:szCs w:val="22"/>
      <w:lang w:eastAsia="en-GB"/>
    </w:rPr>
  </w:style>
  <w:style w:type="table" w:styleId="TableGrid">
    <w:name w:val="Table Grid"/>
    <w:basedOn w:val="TableNormal"/>
    <w:uiPriority w:val="39"/>
    <w:rsid w:val="00101E4C"/>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324D83"/>
    <w:pPr>
      <w:spacing w:before="0"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24D83"/>
    <w:rPr>
      <w:rFonts w:ascii="Tahoma" w:hAnsi="Tahoma" w:cs="Tahoma"/>
      <w:sz w:val="16"/>
      <w:szCs w:val="16"/>
    </w:rPr>
  </w:style>
  <w:style w:type="character" w:styleId="CommentReference">
    <w:name w:val="annotation reference"/>
    <w:basedOn w:val="DefaultParagraphFont"/>
    <w:uiPriority w:val="99"/>
    <w:semiHidden/>
    <w:unhideWhenUsed/>
    <w:rsid w:val="00324D83"/>
    <w:rPr>
      <w:sz w:val="16"/>
      <w:szCs w:val="16"/>
    </w:rPr>
  </w:style>
  <w:style w:type="paragraph" w:styleId="CommentText">
    <w:name w:val="annotation text"/>
    <w:basedOn w:val="Normal"/>
    <w:link w:val="CommentTextChar"/>
    <w:uiPriority w:val="99"/>
    <w:semiHidden/>
    <w:unhideWhenUsed/>
    <w:rsid w:val="00324D83"/>
    <w:pPr>
      <w:spacing w:line="240" w:lineRule="auto"/>
    </w:pPr>
  </w:style>
  <w:style w:type="character" w:styleId="CommentTextChar" w:customStyle="1">
    <w:name w:val="Comment Text Char"/>
    <w:basedOn w:val="DefaultParagraphFont"/>
    <w:link w:val="CommentText"/>
    <w:uiPriority w:val="99"/>
    <w:semiHidden/>
    <w:rsid w:val="00324D83"/>
  </w:style>
  <w:style w:type="paragraph" w:styleId="CommentSubject">
    <w:name w:val="annotation subject"/>
    <w:basedOn w:val="CommentText"/>
    <w:next w:val="CommentText"/>
    <w:link w:val="CommentSubjectChar"/>
    <w:uiPriority w:val="99"/>
    <w:semiHidden/>
    <w:unhideWhenUsed/>
    <w:rsid w:val="00324D83"/>
    <w:rPr>
      <w:b/>
      <w:bCs/>
    </w:rPr>
  </w:style>
  <w:style w:type="character" w:styleId="CommentSubjectChar" w:customStyle="1">
    <w:name w:val="Comment Subject Char"/>
    <w:basedOn w:val="CommentTextChar"/>
    <w:link w:val="CommentSubject"/>
    <w:uiPriority w:val="99"/>
    <w:semiHidden/>
    <w:rsid w:val="00324D83"/>
    <w:rPr>
      <w:b/>
      <w:bCs/>
    </w:rPr>
  </w:style>
  <w:style w:type="paragraph" w:styleId="Revision">
    <w:name w:val="Revision"/>
    <w:hidden/>
    <w:uiPriority w:val="99"/>
    <w:semiHidden/>
    <w:rsid w:val="007C5E1C"/>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92293">
      <w:bodyDiv w:val="1"/>
      <w:marLeft w:val="0"/>
      <w:marRight w:val="0"/>
      <w:marTop w:val="0"/>
      <w:marBottom w:val="0"/>
      <w:divBdr>
        <w:top w:val="none" w:sz="0" w:space="0" w:color="auto"/>
        <w:left w:val="none" w:sz="0" w:space="0" w:color="auto"/>
        <w:bottom w:val="none" w:sz="0" w:space="0" w:color="auto"/>
        <w:right w:val="none" w:sz="0" w:space="0" w:color="auto"/>
      </w:divBdr>
      <w:divsChild>
        <w:div w:id="2094667862">
          <w:marLeft w:val="0"/>
          <w:marRight w:val="0"/>
          <w:marTop w:val="0"/>
          <w:marBottom w:val="0"/>
          <w:divBdr>
            <w:top w:val="none" w:sz="0" w:space="0" w:color="auto"/>
            <w:left w:val="none" w:sz="0" w:space="0" w:color="auto"/>
            <w:bottom w:val="none" w:sz="0" w:space="0" w:color="auto"/>
            <w:right w:val="none" w:sz="0" w:space="0" w:color="auto"/>
          </w:divBdr>
          <w:divsChild>
            <w:div w:id="1215195517">
              <w:marLeft w:val="0"/>
              <w:marRight w:val="0"/>
              <w:marTop w:val="0"/>
              <w:marBottom w:val="0"/>
              <w:divBdr>
                <w:top w:val="none" w:sz="0" w:space="0" w:color="auto"/>
                <w:left w:val="none" w:sz="0" w:space="0" w:color="auto"/>
                <w:bottom w:val="none" w:sz="0" w:space="0" w:color="auto"/>
                <w:right w:val="none" w:sz="0" w:space="0" w:color="auto"/>
              </w:divBdr>
              <w:divsChild>
                <w:div w:id="1497188075">
                  <w:marLeft w:val="0"/>
                  <w:marRight w:val="0"/>
                  <w:marTop w:val="0"/>
                  <w:marBottom w:val="0"/>
                  <w:divBdr>
                    <w:top w:val="none" w:sz="0" w:space="0" w:color="auto"/>
                    <w:left w:val="none" w:sz="0" w:space="0" w:color="auto"/>
                    <w:bottom w:val="none" w:sz="0" w:space="0" w:color="auto"/>
                    <w:right w:val="none" w:sz="0" w:space="0" w:color="auto"/>
                  </w:divBdr>
                  <w:divsChild>
                    <w:div w:id="876117650">
                      <w:marLeft w:val="0"/>
                      <w:marRight w:val="0"/>
                      <w:marTop w:val="0"/>
                      <w:marBottom w:val="0"/>
                      <w:divBdr>
                        <w:top w:val="none" w:sz="0" w:space="0" w:color="auto"/>
                        <w:left w:val="none" w:sz="0" w:space="0" w:color="auto"/>
                        <w:bottom w:val="none" w:sz="0" w:space="0" w:color="auto"/>
                        <w:right w:val="none" w:sz="0" w:space="0" w:color="auto"/>
                      </w:divBdr>
                      <w:divsChild>
                        <w:div w:id="823356889">
                          <w:marLeft w:val="0"/>
                          <w:marRight w:val="0"/>
                          <w:marTop w:val="0"/>
                          <w:marBottom w:val="0"/>
                          <w:divBdr>
                            <w:top w:val="none" w:sz="0" w:space="0" w:color="auto"/>
                            <w:left w:val="none" w:sz="0" w:space="0" w:color="auto"/>
                            <w:bottom w:val="none" w:sz="0" w:space="0" w:color="auto"/>
                            <w:right w:val="none" w:sz="0" w:space="0" w:color="auto"/>
                          </w:divBdr>
                          <w:divsChild>
                            <w:div w:id="880433920">
                              <w:marLeft w:val="0"/>
                              <w:marRight w:val="0"/>
                              <w:marTop w:val="0"/>
                              <w:marBottom w:val="0"/>
                              <w:divBdr>
                                <w:top w:val="none" w:sz="0" w:space="0" w:color="auto"/>
                                <w:left w:val="none" w:sz="0" w:space="0" w:color="auto"/>
                                <w:bottom w:val="none" w:sz="0" w:space="0" w:color="auto"/>
                                <w:right w:val="none" w:sz="0" w:space="0" w:color="auto"/>
                              </w:divBdr>
                              <w:divsChild>
                                <w:div w:id="145166772">
                                  <w:marLeft w:val="0"/>
                                  <w:marRight w:val="0"/>
                                  <w:marTop w:val="0"/>
                                  <w:marBottom w:val="0"/>
                                  <w:divBdr>
                                    <w:top w:val="none" w:sz="0" w:space="0" w:color="auto"/>
                                    <w:left w:val="none" w:sz="0" w:space="0" w:color="auto"/>
                                    <w:bottom w:val="none" w:sz="0" w:space="0" w:color="auto"/>
                                    <w:right w:val="none" w:sz="0" w:space="0" w:color="auto"/>
                                  </w:divBdr>
                                  <w:divsChild>
                                    <w:div w:id="1256329154">
                                      <w:marLeft w:val="0"/>
                                      <w:marRight w:val="0"/>
                                      <w:marTop w:val="0"/>
                                      <w:marBottom w:val="0"/>
                                      <w:divBdr>
                                        <w:top w:val="none" w:sz="0" w:space="0" w:color="auto"/>
                                        <w:left w:val="none" w:sz="0" w:space="0" w:color="auto"/>
                                        <w:bottom w:val="none" w:sz="0" w:space="0" w:color="auto"/>
                                        <w:right w:val="none" w:sz="0" w:space="0" w:color="auto"/>
                                      </w:divBdr>
                                      <w:divsChild>
                                        <w:div w:id="2133163816">
                                          <w:marLeft w:val="0"/>
                                          <w:marRight w:val="0"/>
                                          <w:marTop w:val="0"/>
                                          <w:marBottom w:val="0"/>
                                          <w:divBdr>
                                            <w:top w:val="none" w:sz="0" w:space="0" w:color="auto"/>
                                            <w:left w:val="none" w:sz="0" w:space="0" w:color="auto"/>
                                            <w:bottom w:val="none" w:sz="0" w:space="0" w:color="auto"/>
                                            <w:right w:val="none" w:sz="0" w:space="0" w:color="auto"/>
                                          </w:divBdr>
                                          <w:divsChild>
                                            <w:div w:id="2121945067">
                                              <w:marLeft w:val="0"/>
                                              <w:marRight w:val="0"/>
                                              <w:marTop w:val="0"/>
                                              <w:marBottom w:val="0"/>
                                              <w:divBdr>
                                                <w:top w:val="none" w:sz="0" w:space="0" w:color="auto"/>
                                                <w:left w:val="none" w:sz="0" w:space="0" w:color="auto"/>
                                                <w:bottom w:val="none" w:sz="0" w:space="0" w:color="auto"/>
                                                <w:right w:val="none" w:sz="0" w:space="0" w:color="auto"/>
                                              </w:divBdr>
                                              <w:divsChild>
                                                <w:div w:id="556819062">
                                                  <w:marLeft w:val="0"/>
                                                  <w:marRight w:val="0"/>
                                                  <w:marTop w:val="0"/>
                                                  <w:marBottom w:val="0"/>
                                                  <w:divBdr>
                                                    <w:top w:val="none" w:sz="0" w:space="0" w:color="auto"/>
                                                    <w:left w:val="none" w:sz="0" w:space="0" w:color="auto"/>
                                                    <w:bottom w:val="none" w:sz="0" w:space="0" w:color="auto"/>
                                                    <w:right w:val="none" w:sz="0" w:space="0" w:color="auto"/>
                                                  </w:divBdr>
                                                  <w:divsChild>
                                                    <w:div w:id="1482581153">
                                                      <w:marLeft w:val="0"/>
                                                      <w:marRight w:val="0"/>
                                                      <w:marTop w:val="0"/>
                                                      <w:marBottom w:val="0"/>
                                                      <w:divBdr>
                                                        <w:top w:val="none" w:sz="0" w:space="0" w:color="auto"/>
                                                        <w:left w:val="none" w:sz="0" w:space="0" w:color="auto"/>
                                                        <w:bottom w:val="none" w:sz="0" w:space="0" w:color="auto"/>
                                                        <w:right w:val="none" w:sz="0" w:space="0" w:color="auto"/>
                                                      </w:divBdr>
                                                      <w:divsChild>
                                                        <w:div w:id="1588422926">
                                                          <w:marLeft w:val="0"/>
                                                          <w:marRight w:val="0"/>
                                                          <w:marTop w:val="0"/>
                                                          <w:marBottom w:val="0"/>
                                                          <w:divBdr>
                                                            <w:top w:val="none" w:sz="0" w:space="0" w:color="auto"/>
                                                            <w:left w:val="none" w:sz="0" w:space="0" w:color="auto"/>
                                                            <w:bottom w:val="none" w:sz="0" w:space="0" w:color="auto"/>
                                                            <w:right w:val="none" w:sz="0" w:space="0" w:color="auto"/>
                                                          </w:divBdr>
                                                          <w:divsChild>
                                                            <w:div w:id="865559665">
                                                              <w:marLeft w:val="0"/>
                                                              <w:marRight w:val="0"/>
                                                              <w:marTop w:val="0"/>
                                                              <w:marBottom w:val="0"/>
                                                              <w:divBdr>
                                                                <w:top w:val="none" w:sz="0" w:space="0" w:color="auto"/>
                                                                <w:left w:val="none" w:sz="0" w:space="0" w:color="auto"/>
                                                                <w:bottom w:val="none" w:sz="0" w:space="0" w:color="auto"/>
                                                                <w:right w:val="none" w:sz="0" w:space="0" w:color="auto"/>
                                                              </w:divBdr>
                                                              <w:divsChild>
                                                                <w:div w:id="1649171524">
                                                                  <w:marLeft w:val="0"/>
                                                                  <w:marRight w:val="0"/>
                                                                  <w:marTop w:val="0"/>
                                                                  <w:marBottom w:val="0"/>
                                                                  <w:divBdr>
                                                                    <w:top w:val="none" w:sz="0" w:space="0" w:color="auto"/>
                                                                    <w:left w:val="none" w:sz="0" w:space="0" w:color="auto"/>
                                                                    <w:bottom w:val="none" w:sz="0" w:space="0" w:color="auto"/>
                                                                    <w:right w:val="none" w:sz="0" w:space="0" w:color="auto"/>
                                                                  </w:divBdr>
                                                                  <w:divsChild>
                                                                    <w:div w:id="2038506865">
                                                                      <w:marLeft w:val="0"/>
                                                                      <w:marRight w:val="0"/>
                                                                      <w:marTop w:val="0"/>
                                                                      <w:marBottom w:val="0"/>
                                                                      <w:divBdr>
                                                                        <w:top w:val="none" w:sz="0" w:space="0" w:color="auto"/>
                                                                        <w:left w:val="none" w:sz="0" w:space="0" w:color="auto"/>
                                                                        <w:bottom w:val="none" w:sz="0" w:space="0" w:color="auto"/>
                                                                        <w:right w:val="none" w:sz="0" w:space="0" w:color="auto"/>
                                                                      </w:divBdr>
                                                                      <w:divsChild>
                                                                        <w:div w:id="1191796385">
                                                                          <w:marLeft w:val="0"/>
                                                                          <w:marRight w:val="0"/>
                                                                          <w:marTop w:val="0"/>
                                                                          <w:marBottom w:val="0"/>
                                                                          <w:divBdr>
                                                                            <w:top w:val="none" w:sz="0" w:space="0" w:color="auto"/>
                                                                            <w:left w:val="none" w:sz="0" w:space="0" w:color="auto"/>
                                                                            <w:bottom w:val="none" w:sz="0" w:space="0" w:color="auto"/>
                                                                            <w:right w:val="none" w:sz="0" w:space="0" w:color="auto"/>
                                                                          </w:divBdr>
                                                                          <w:divsChild>
                                                                            <w:div w:id="1098521820">
                                                                              <w:marLeft w:val="0"/>
                                                                              <w:marRight w:val="0"/>
                                                                              <w:marTop w:val="0"/>
                                                                              <w:marBottom w:val="0"/>
                                                                              <w:divBdr>
                                                                                <w:top w:val="none" w:sz="0" w:space="0" w:color="auto"/>
                                                                                <w:left w:val="none" w:sz="0" w:space="0" w:color="auto"/>
                                                                                <w:bottom w:val="none" w:sz="0" w:space="0" w:color="auto"/>
                                                                                <w:right w:val="none" w:sz="0" w:space="0" w:color="auto"/>
                                                                              </w:divBdr>
                                                                              <w:divsChild>
                                                                                <w:div w:id="154224139">
                                                                                  <w:marLeft w:val="0"/>
                                                                                  <w:marRight w:val="0"/>
                                                                                  <w:marTop w:val="0"/>
                                                                                  <w:marBottom w:val="0"/>
                                                                                  <w:divBdr>
                                                                                    <w:top w:val="none" w:sz="0" w:space="0" w:color="auto"/>
                                                                                    <w:left w:val="none" w:sz="0" w:space="0" w:color="auto"/>
                                                                                    <w:bottom w:val="none" w:sz="0" w:space="0" w:color="auto"/>
                                                                                    <w:right w:val="none" w:sz="0" w:space="0" w:color="auto"/>
                                                                                  </w:divBdr>
                                                                                  <w:divsChild>
                                                                                    <w:div w:id="148862764">
                                                                                      <w:marLeft w:val="0"/>
                                                                                      <w:marRight w:val="0"/>
                                                                                      <w:marTop w:val="0"/>
                                                                                      <w:marBottom w:val="0"/>
                                                                                      <w:divBdr>
                                                                                        <w:top w:val="none" w:sz="0" w:space="0" w:color="auto"/>
                                                                                        <w:left w:val="none" w:sz="0" w:space="0" w:color="auto"/>
                                                                                        <w:bottom w:val="none" w:sz="0" w:space="0" w:color="auto"/>
                                                                                        <w:right w:val="none" w:sz="0" w:space="0" w:color="auto"/>
                                                                                      </w:divBdr>
                                                                                      <w:divsChild>
                                                                                        <w:div w:id="48723566">
                                                                                          <w:marLeft w:val="0"/>
                                                                                          <w:marRight w:val="0"/>
                                                                                          <w:marTop w:val="0"/>
                                                                                          <w:marBottom w:val="0"/>
                                                                                          <w:divBdr>
                                                                                            <w:top w:val="none" w:sz="0" w:space="0" w:color="auto"/>
                                                                                            <w:left w:val="none" w:sz="0" w:space="0" w:color="auto"/>
                                                                                            <w:bottom w:val="none" w:sz="0" w:space="0" w:color="auto"/>
                                                                                            <w:right w:val="none" w:sz="0" w:space="0" w:color="auto"/>
                                                                                          </w:divBdr>
                                                                                          <w:divsChild>
                                                                                            <w:div w:id="1214543780">
                                                                                              <w:marLeft w:val="0"/>
                                                                                              <w:marRight w:val="0"/>
                                                                                              <w:marTop w:val="0"/>
                                                                                              <w:marBottom w:val="0"/>
                                                                                              <w:divBdr>
                                                                                                <w:top w:val="none" w:sz="0" w:space="0" w:color="auto"/>
                                                                                                <w:left w:val="none" w:sz="0" w:space="0" w:color="auto"/>
                                                                                                <w:bottom w:val="none" w:sz="0" w:space="0" w:color="auto"/>
                                                                                                <w:right w:val="none" w:sz="0" w:space="0" w:color="auto"/>
                                                                                              </w:divBdr>
                                                                                              <w:divsChild>
                                                                                                <w:div w:id="199319127">
                                                                                                  <w:marLeft w:val="0"/>
                                                                                                  <w:marRight w:val="0"/>
                                                                                                  <w:marTop w:val="0"/>
                                                                                                  <w:marBottom w:val="0"/>
                                                                                                  <w:divBdr>
                                                                                                    <w:top w:val="none" w:sz="0" w:space="0" w:color="auto"/>
                                                                                                    <w:left w:val="none" w:sz="0" w:space="0" w:color="auto"/>
                                                                                                    <w:bottom w:val="none" w:sz="0" w:space="0" w:color="auto"/>
                                                                                                    <w:right w:val="none" w:sz="0" w:space="0" w:color="auto"/>
                                                                                                  </w:divBdr>
                                                                                                  <w:divsChild>
                                                                                                    <w:div w:id="1042099660">
                                                                                                      <w:marLeft w:val="0"/>
                                                                                                      <w:marRight w:val="0"/>
                                                                                                      <w:marTop w:val="0"/>
                                                                                                      <w:marBottom w:val="0"/>
                                                                                                      <w:divBdr>
                                                                                                        <w:top w:val="none" w:sz="0" w:space="0" w:color="auto"/>
                                                                                                        <w:left w:val="none" w:sz="0" w:space="0" w:color="auto"/>
                                                                                                        <w:bottom w:val="none" w:sz="0" w:space="0" w:color="auto"/>
                                                                                                        <w:right w:val="none" w:sz="0" w:space="0" w:color="auto"/>
                                                                                                      </w:divBdr>
                                                                                                      <w:divsChild>
                                                                                                        <w:div w:id="825824969">
                                                                                                          <w:marLeft w:val="0"/>
                                                                                                          <w:marRight w:val="0"/>
                                                                                                          <w:marTop w:val="0"/>
                                                                                                          <w:marBottom w:val="0"/>
                                                                                                          <w:divBdr>
                                                                                                            <w:top w:val="none" w:sz="0" w:space="0" w:color="auto"/>
                                                                                                            <w:left w:val="none" w:sz="0" w:space="0" w:color="auto"/>
                                                                                                            <w:bottom w:val="none" w:sz="0" w:space="0" w:color="auto"/>
                                                                                                            <w:right w:val="none" w:sz="0" w:space="0" w:color="auto"/>
                                                                                                          </w:divBdr>
                                                                                                          <w:divsChild>
                                                                                                            <w:div w:id="21021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wmf" Id="rId8" /><Relationship Type="http://schemas.openxmlformats.org/officeDocument/2006/relationships/header" Target="head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publicity@gardensuburbtheatre.org.uk"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fontTable" Target="fontTable.xml" Id="rId14" /><Relationship Type="http://schemas.openxmlformats.org/officeDocument/2006/relationships/glossaryDocument" Target="/word/glossary/document.xml" Id="Rf495198f24b3477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a2c52d7-a7bc-44cc-93a6-69ecdac0f71a}"/>
      </w:docPartPr>
      <w:docPartBody>
        <w:p w14:paraId="44097D4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F249A-3D7C-4A3D-AB4F-C325FD151B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Alicia</dc:creator>
  <keywords/>
  <dc:description/>
  <lastModifiedBy>Mary Musker</lastModifiedBy>
  <revision>6</revision>
  <dcterms:created xsi:type="dcterms:W3CDTF">2019-05-21T20:29:00.0000000Z</dcterms:created>
  <dcterms:modified xsi:type="dcterms:W3CDTF">2019-07-22T15:14:29.5425637Z</dcterms:modified>
</coreProperties>
</file>